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8B" w:rsidRPr="001F525E" w:rsidRDefault="001F525E" w:rsidP="001F525E">
      <w:pPr>
        <w:spacing w:after="0"/>
        <w:jc w:val="center"/>
        <w:rPr>
          <w:rFonts w:ascii="Times New Roman" w:hAnsi="Times New Roman" w:cs="Times New Roman"/>
          <w:b/>
          <w:sz w:val="28"/>
          <w:szCs w:val="28"/>
        </w:rPr>
      </w:pPr>
      <w:r w:rsidRPr="001F525E">
        <w:rPr>
          <w:rFonts w:ascii="Times New Roman" w:hAnsi="Times New Roman" w:cs="Times New Roman"/>
          <w:b/>
          <w:sz w:val="28"/>
          <w:szCs w:val="28"/>
        </w:rPr>
        <w:t>Основные тезисы выступлений</w:t>
      </w:r>
    </w:p>
    <w:p w:rsidR="001F525E" w:rsidRPr="001F525E" w:rsidRDefault="001B3409" w:rsidP="001F525E">
      <w:pPr>
        <w:spacing w:after="0"/>
        <w:jc w:val="center"/>
        <w:rPr>
          <w:rFonts w:ascii="Times New Roman" w:hAnsi="Times New Roman" w:cs="Times New Roman"/>
          <w:b/>
          <w:sz w:val="28"/>
          <w:szCs w:val="28"/>
        </w:rPr>
      </w:pPr>
      <w:r>
        <w:rPr>
          <w:rFonts w:ascii="Times New Roman" w:hAnsi="Times New Roman" w:cs="Times New Roman"/>
          <w:b/>
          <w:sz w:val="28"/>
          <w:szCs w:val="28"/>
        </w:rPr>
        <w:t>н</w:t>
      </w:r>
      <w:r w:rsidR="001F525E" w:rsidRPr="001F525E">
        <w:rPr>
          <w:rFonts w:ascii="Times New Roman" w:hAnsi="Times New Roman" w:cs="Times New Roman"/>
          <w:b/>
          <w:sz w:val="28"/>
          <w:szCs w:val="28"/>
        </w:rPr>
        <w:t>а Форуме руководителей предприятий ЖКХ</w:t>
      </w:r>
    </w:p>
    <w:p w:rsidR="001F525E" w:rsidRDefault="001F525E" w:rsidP="001F525E">
      <w:pPr>
        <w:spacing w:after="0"/>
        <w:jc w:val="center"/>
        <w:rPr>
          <w:rFonts w:ascii="Times New Roman" w:hAnsi="Times New Roman" w:cs="Times New Roman"/>
          <w:b/>
          <w:sz w:val="28"/>
          <w:szCs w:val="28"/>
        </w:rPr>
      </w:pPr>
      <w:r w:rsidRPr="001F525E">
        <w:rPr>
          <w:rFonts w:ascii="Times New Roman" w:hAnsi="Times New Roman" w:cs="Times New Roman"/>
          <w:b/>
          <w:sz w:val="28"/>
          <w:szCs w:val="28"/>
        </w:rPr>
        <w:t>10-11 декабря 2015 г.</w:t>
      </w:r>
    </w:p>
    <w:p w:rsidR="001F525E" w:rsidRPr="00A6124B" w:rsidRDefault="001F525E" w:rsidP="001F525E">
      <w:pPr>
        <w:spacing w:after="0"/>
        <w:jc w:val="both"/>
        <w:rPr>
          <w:rFonts w:ascii="Times New Roman" w:hAnsi="Times New Roman" w:cs="Times New Roman"/>
          <w:b/>
          <w:sz w:val="28"/>
          <w:szCs w:val="28"/>
          <w:u w:val="single"/>
        </w:rPr>
      </w:pPr>
      <w:r w:rsidRPr="00A6124B">
        <w:rPr>
          <w:rFonts w:ascii="Times New Roman" w:hAnsi="Times New Roman" w:cs="Times New Roman"/>
          <w:b/>
          <w:sz w:val="28"/>
          <w:szCs w:val="28"/>
          <w:u w:val="single"/>
        </w:rPr>
        <w:t>10.12.2015 г.</w:t>
      </w:r>
    </w:p>
    <w:p w:rsidR="002A2D00" w:rsidRPr="00DB72D6" w:rsidRDefault="002A2D00" w:rsidP="001F525E">
      <w:pPr>
        <w:spacing w:after="0"/>
        <w:jc w:val="both"/>
        <w:rPr>
          <w:rFonts w:ascii="Times New Roman" w:hAnsi="Times New Roman" w:cs="Times New Roman"/>
          <w:b/>
          <w:sz w:val="28"/>
          <w:szCs w:val="28"/>
          <w:u w:val="single"/>
        </w:rPr>
      </w:pPr>
      <w:r w:rsidRPr="00DB72D6">
        <w:rPr>
          <w:rFonts w:ascii="Times New Roman" w:hAnsi="Times New Roman" w:cs="Times New Roman"/>
          <w:b/>
          <w:sz w:val="28"/>
          <w:szCs w:val="28"/>
          <w:u w:val="single"/>
        </w:rPr>
        <w:t>1. -Из выступления директора Департамента ЖКХ Минстрой ЖКХ РФ Демченко Оксаны Николаевны.</w:t>
      </w:r>
    </w:p>
    <w:p w:rsidR="009310CC" w:rsidRPr="006502F6" w:rsidRDefault="002A2D00" w:rsidP="001F525E">
      <w:pPr>
        <w:spacing w:after="0"/>
        <w:jc w:val="both"/>
        <w:rPr>
          <w:rFonts w:ascii="Times New Roman" w:hAnsi="Times New Roman" w:cs="Times New Roman"/>
          <w:sz w:val="28"/>
          <w:szCs w:val="28"/>
        </w:rPr>
      </w:pPr>
      <w:r>
        <w:rPr>
          <w:rFonts w:ascii="Times New Roman" w:hAnsi="Times New Roman" w:cs="Times New Roman"/>
          <w:b/>
          <w:sz w:val="28"/>
          <w:szCs w:val="28"/>
        </w:rPr>
        <w:t>-О итогах лицензирования предпринимательской деяте</w:t>
      </w:r>
      <w:r w:rsidR="006502F6">
        <w:rPr>
          <w:rFonts w:ascii="Times New Roman" w:hAnsi="Times New Roman" w:cs="Times New Roman"/>
          <w:b/>
          <w:sz w:val="28"/>
          <w:szCs w:val="28"/>
        </w:rPr>
        <w:t xml:space="preserve">льности в сфере управления МКД. </w:t>
      </w:r>
      <w:r w:rsidRPr="006502F6">
        <w:rPr>
          <w:rFonts w:ascii="Times New Roman" w:hAnsi="Times New Roman" w:cs="Times New Roman"/>
          <w:sz w:val="28"/>
          <w:szCs w:val="28"/>
        </w:rPr>
        <w:t>13% управляющих организаций по разным причинам не прошли процесс лицензирования. Кому-то было отказано в получении лицензии по различным причинам, а кто-то просто не пошёл</w:t>
      </w:r>
      <w:r w:rsidR="004A3FFE" w:rsidRPr="006502F6">
        <w:rPr>
          <w:rFonts w:ascii="Times New Roman" w:hAnsi="Times New Roman" w:cs="Times New Roman"/>
          <w:sz w:val="28"/>
          <w:szCs w:val="28"/>
        </w:rPr>
        <w:t>. Получили лицензии порядка 11000 управляющих компаний. Сейчас</w:t>
      </w:r>
      <w:r w:rsidR="000B2FC1" w:rsidRPr="006502F6">
        <w:rPr>
          <w:rFonts w:ascii="Times New Roman" w:hAnsi="Times New Roman" w:cs="Times New Roman"/>
          <w:sz w:val="28"/>
          <w:szCs w:val="28"/>
        </w:rPr>
        <w:t xml:space="preserve"> в реестре </w:t>
      </w:r>
      <w:r w:rsidR="00F7687D" w:rsidRPr="006502F6">
        <w:rPr>
          <w:rFonts w:ascii="Times New Roman" w:hAnsi="Times New Roman" w:cs="Times New Roman"/>
          <w:sz w:val="28"/>
          <w:szCs w:val="28"/>
        </w:rPr>
        <w:t>управляющих компаний более 15000 УК, то есть мы только за 3-4 последних месяца получили прирост организаций на рынке оказания жилищных услуг в объёме 1/3. Среди этой трети достаточно много компаний без домов и это означает, что частный бизнес готов идти в сферу оказания данных услуг.</w:t>
      </w:r>
    </w:p>
    <w:p w:rsidR="00895A0A" w:rsidRDefault="009310CC" w:rsidP="00DE19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 области концессионных соглашений. </w:t>
      </w:r>
      <w:r w:rsidRPr="006502F6">
        <w:rPr>
          <w:rFonts w:ascii="Times New Roman" w:hAnsi="Times New Roman" w:cs="Times New Roman"/>
          <w:sz w:val="28"/>
          <w:szCs w:val="28"/>
        </w:rPr>
        <w:t>Не верно на наш взгляд решать вопрос технической модернизации коммунальной инфраструктуры только за счёт бюджета (налогоплательщиков) т.к. речь идёт</w:t>
      </w:r>
      <w:r w:rsidR="004A3FFE" w:rsidRPr="006502F6">
        <w:rPr>
          <w:rFonts w:ascii="Times New Roman" w:hAnsi="Times New Roman" w:cs="Times New Roman"/>
          <w:sz w:val="28"/>
          <w:szCs w:val="28"/>
        </w:rPr>
        <w:t xml:space="preserve"> </w:t>
      </w:r>
      <w:r w:rsidRPr="006502F6">
        <w:rPr>
          <w:rFonts w:ascii="Times New Roman" w:hAnsi="Times New Roman" w:cs="Times New Roman"/>
          <w:sz w:val="28"/>
          <w:szCs w:val="28"/>
        </w:rPr>
        <w:t xml:space="preserve">о дальнейшей капитализации отрасли в целом. И следует отметить положительные тенденции в вопросах заключения концессионных соглашений. Если в 2011-12 </w:t>
      </w:r>
      <w:proofErr w:type="spellStart"/>
      <w:r w:rsidRPr="006502F6">
        <w:rPr>
          <w:rFonts w:ascii="Times New Roman" w:hAnsi="Times New Roman" w:cs="Times New Roman"/>
          <w:sz w:val="28"/>
          <w:szCs w:val="28"/>
        </w:rPr>
        <w:t>г.г</w:t>
      </w:r>
      <w:proofErr w:type="spellEnd"/>
      <w:r w:rsidRPr="006502F6">
        <w:rPr>
          <w:rFonts w:ascii="Times New Roman" w:hAnsi="Times New Roman" w:cs="Times New Roman"/>
          <w:sz w:val="28"/>
          <w:szCs w:val="28"/>
        </w:rPr>
        <w:t>. в целом по стране было не более 10-ти таких соглашений, то в 2014г. их было уже 112, в текущем году их уже 535. Все они конечно разные, есть крупные</w:t>
      </w:r>
      <w:r w:rsidR="00754257" w:rsidRPr="006502F6">
        <w:rPr>
          <w:rFonts w:ascii="Times New Roman" w:hAnsi="Times New Roman" w:cs="Times New Roman"/>
          <w:sz w:val="28"/>
          <w:szCs w:val="28"/>
        </w:rPr>
        <w:t>, такие как в Волгограде по водоснабжению на общую сумму инвестиц</w:t>
      </w:r>
      <w:r w:rsidR="00895A0A">
        <w:rPr>
          <w:rFonts w:ascii="Times New Roman" w:hAnsi="Times New Roman" w:cs="Times New Roman"/>
          <w:sz w:val="28"/>
          <w:szCs w:val="28"/>
        </w:rPr>
        <w:t>ионного капитала 58 млрд. руб. П</w:t>
      </w:r>
      <w:r w:rsidR="00754257" w:rsidRPr="006502F6">
        <w:rPr>
          <w:rFonts w:ascii="Times New Roman" w:hAnsi="Times New Roman" w:cs="Times New Roman"/>
          <w:sz w:val="28"/>
          <w:szCs w:val="28"/>
        </w:rPr>
        <w:t>ри этом</w:t>
      </w:r>
      <w:r w:rsidR="00895A0A">
        <w:rPr>
          <w:rFonts w:ascii="Times New Roman" w:hAnsi="Times New Roman" w:cs="Times New Roman"/>
          <w:sz w:val="28"/>
          <w:szCs w:val="28"/>
        </w:rPr>
        <w:t xml:space="preserve"> в качестве инвестиционного капитала будут задействованы средства </w:t>
      </w:r>
      <w:r w:rsidR="00754257" w:rsidRPr="006502F6">
        <w:rPr>
          <w:rFonts w:ascii="Times New Roman" w:hAnsi="Times New Roman" w:cs="Times New Roman"/>
          <w:sz w:val="28"/>
          <w:szCs w:val="28"/>
        </w:rPr>
        <w:t>пенсионного фонда</w:t>
      </w:r>
      <w:r w:rsidR="00895A0A">
        <w:rPr>
          <w:rFonts w:ascii="Times New Roman" w:hAnsi="Times New Roman" w:cs="Times New Roman"/>
          <w:sz w:val="28"/>
          <w:szCs w:val="28"/>
        </w:rPr>
        <w:t>,</w:t>
      </w:r>
      <w:r w:rsidR="00754257" w:rsidRPr="006502F6">
        <w:rPr>
          <w:rFonts w:ascii="Times New Roman" w:hAnsi="Times New Roman" w:cs="Times New Roman"/>
          <w:sz w:val="28"/>
          <w:szCs w:val="28"/>
        </w:rPr>
        <w:t xml:space="preserve"> при котором создана инвестиционная компания «Лидер». Но основная </w:t>
      </w:r>
      <w:r w:rsidR="00895A0A">
        <w:rPr>
          <w:rFonts w:ascii="Times New Roman" w:hAnsi="Times New Roman" w:cs="Times New Roman"/>
          <w:sz w:val="28"/>
          <w:szCs w:val="28"/>
        </w:rPr>
        <w:t>часть концессионных соглашений-</w:t>
      </w:r>
      <w:r w:rsidR="00754257" w:rsidRPr="006502F6">
        <w:rPr>
          <w:rFonts w:ascii="Times New Roman" w:hAnsi="Times New Roman" w:cs="Times New Roman"/>
          <w:sz w:val="28"/>
          <w:szCs w:val="28"/>
        </w:rPr>
        <w:t xml:space="preserve">это малые города и посёлки. В процессе инвестирования в систему коммунального хозяйства готовы принимать участие и зарубежные компании Германии и Японии. </w:t>
      </w:r>
    </w:p>
    <w:p w:rsidR="00DE19FE" w:rsidRDefault="00895A0A" w:rsidP="00DE19FE">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hAnsi="Times New Roman" w:cs="Times New Roman"/>
          <w:sz w:val="28"/>
          <w:szCs w:val="28"/>
        </w:rPr>
        <w:t xml:space="preserve">    </w:t>
      </w:r>
      <w:r w:rsidRPr="002A7388">
        <w:rPr>
          <w:rFonts w:ascii="Times New Roman" w:hAnsi="Times New Roman" w:cs="Times New Roman"/>
          <w:color w:val="00B0F0"/>
          <w:sz w:val="28"/>
          <w:szCs w:val="28"/>
        </w:rPr>
        <w:t>(</w:t>
      </w:r>
      <w:r w:rsidR="00EB27B8" w:rsidRPr="002A7388">
        <w:rPr>
          <w:rFonts w:ascii="Times New Roman" w:hAnsi="Times New Roman" w:cs="Times New Roman"/>
          <w:color w:val="00B0F0"/>
          <w:sz w:val="28"/>
          <w:szCs w:val="28"/>
        </w:rPr>
        <w:t>Однако в</w:t>
      </w:r>
      <w:r w:rsidR="00DE19FE" w:rsidRPr="002A7388">
        <w:rPr>
          <w:rFonts w:ascii="Times New Roman" w:hAnsi="Times New Roman" w:cs="Times New Roman"/>
          <w:color w:val="00B0F0"/>
          <w:sz w:val="28"/>
          <w:szCs w:val="28"/>
        </w:rPr>
        <w:t xml:space="preserve"> докладе </w:t>
      </w:r>
      <w:r w:rsidR="00DE19FE" w:rsidRPr="002A7388">
        <w:rPr>
          <w:rFonts w:ascii="Times New Roman" w:hAnsi="Times New Roman" w:cs="Times New Roman"/>
          <w:b/>
          <w:color w:val="00B0F0"/>
          <w:sz w:val="28"/>
          <w:szCs w:val="28"/>
        </w:rPr>
        <w:t xml:space="preserve">Демченко Оксаны Николаевны </w:t>
      </w:r>
      <w:r w:rsidR="00DE19FE" w:rsidRPr="002A7388">
        <w:rPr>
          <w:rFonts w:ascii="Times New Roman" w:hAnsi="Times New Roman" w:cs="Times New Roman"/>
          <w:color w:val="00B0F0"/>
          <w:sz w:val="28"/>
          <w:szCs w:val="28"/>
        </w:rPr>
        <w:t>не прозвучало то, что</w:t>
      </w:r>
      <w:r w:rsidR="00DE19FE" w:rsidRPr="002A7388">
        <w:rPr>
          <w:rFonts w:ascii="Times New Roman" w:hAnsi="Times New Roman" w:cs="Times New Roman"/>
          <w:b/>
          <w:color w:val="00B0F0"/>
          <w:sz w:val="28"/>
          <w:szCs w:val="28"/>
        </w:rPr>
        <w:t xml:space="preserve"> </w:t>
      </w:r>
      <w:r w:rsidR="00DE19FE" w:rsidRPr="002A7388">
        <w:rPr>
          <w:rFonts w:ascii="Times New Roman" w:hAnsi="Times New Roman" w:cs="Times New Roman"/>
          <w:color w:val="00B0F0"/>
          <w:sz w:val="28"/>
          <w:szCs w:val="28"/>
        </w:rPr>
        <w:t xml:space="preserve">Анализ проводимых конкурсов на право заключения концессионных соглашений в </w:t>
      </w:r>
      <w:r w:rsidR="009C5DAC">
        <w:rPr>
          <w:rFonts w:ascii="Times New Roman" w:hAnsi="Times New Roman" w:cs="Times New Roman"/>
          <w:color w:val="00B0F0"/>
          <w:sz w:val="28"/>
          <w:szCs w:val="28"/>
        </w:rPr>
        <w:t xml:space="preserve">частности в </w:t>
      </w:r>
      <w:r w:rsidR="00DE19FE" w:rsidRPr="002A7388">
        <w:rPr>
          <w:rFonts w:ascii="Times New Roman" w:hAnsi="Times New Roman" w:cs="Times New Roman"/>
          <w:color w:val="00B0F0"/>
          <w:sz w:val="28"/>
          <w:szCs w:val="28"/>
        </w:rPr>
        <w:t>сфере ВКХ показывает, что 70-80 % конкурсов, проведенных в 2014-2015 гг. не соответствовали требованиям законодательства. В результате состоявшимися были признаны только 30 % конкурсов, на остальные конкурсы заявок не было подано. А также, что специалисты органов местного самоуправления зачастую оказываются не готовыми к большим сложностям, которые возникают при подготовке концессионных проектов. Основной проблемой является отсутствие у них специальных знаний (технических, финансовых и юридических). Привлечение независимых специалистов требует дополнительных затрат, которые не предусмотрены муниципальными бюджетами. (Из доклада з</w:t>
      </w:r>
      <w:r w:rsidR="009C5DAC">
        <w:rPr>
          <w:rFonts w:ascii="Times New Roman" w:hAnsi="Times New Roman" w:cs="Times New Roman"/>
          <w:color w:val="00B0F0"/>
          <w:sz w:val="28"/>
          <w:szCs w:val="28"/>
        </w:rPr>
        <w:t>а</w:t>
      </w:r>
      <w:r w:rsidR="00DE19FE" w:rsidRPr="002A7388">
        <w:rPr>
          <w:rFonts w:ascii="Times New Roman" w:hAnsi="Times New Roman" w:cs="Times New Roman"/>
          <w:color w:val="00B0F0"/>
          <w:sz w:val="28"/>
          <w:szCs w:val="28"/>
        </w:rPr>
        <w:t>местителя исполнительного директора РАВВ Побединской</w:t>
      </w:r>
      <w:r w:rsidR="00DE19FE" w:rsidRPr="002A7388">
        <w:rPr>
          <w:rFonts w:ascii="Arial" w:eastAsia="Times New Roman" w:hAnsi="Arial" w:cs="Arial"/>
          <w:color w:val="00B0F0"/>
          <w:sz w:val="21"/>
          <w:szCs w:val="21"/>
          <w:lang w:eastAsia="ru-RU"/>
        </w:rPr>
        <w:t xml:space="preserve"> на </w:t>
      </w:r>
      <w:r w:rsidR="00DE19FE" w:rsidRPr="002A7388">
        <w:rPr>
          <w:rFonts w:ascii="Times New Roman" w:eastAsia="Times New Roman" w:hAnsi="Times New Roman" w:cs="Times New Roman"/>
          <w:color w:val="00B0F0"/>
          <w:kern w:val="36"/>
          <w:sz w:val="28"/>
          <w:szCs w:val="28"/>
          <w:lang w:eastAsia="ru-RU"/>
        </w:rPr>
        <w:t xml:space="preserve">V-ом Социальном форуме России, где состоялось обсуждение </w:t>
      </w:r>
      <w:r w:rsidR="00DE19FE" w:rsidRPr="002A7388">
        <w:rPr>
          <w:rFonts w:ascii="Times New Roman" w:eastAsia="Times New Roman" w:hAnsi="Times New Roman" w:cs="Times New Roman"/>
          <w:color w:val="00B0F0"/>
          <w:kern w:val="36"/>
          <w:sz w:val="28"/>
          <w:szCs w:val="28"/>
          <w:lang w:eastAsia="ru-RU"/>
        </w:rPr>
        <w:lastRenderedPageBreak/>
        <w:t>социально-экономических последствий модернизации системы ЖКХ и жилищной политики).</w:t>
      </w:r>
    </w:p>
    <w:p w:rsidR="00DE19FE" w:rsidRPr="00AE175B" w:rsidRDefault="00DE19FE" w:rsidP="00DE19FE">
      <w:pPr>
        <w:spacing w:after="0" w:line="240" w:lineRule="auto"/>
        <w:jc w:val="both"/>
        <w:rPr>
          <w:rFonts w:ascii="Times New Roman" w:eastAsia="Times New Roman" w:hAnsi="Times New Roman" w:cs="Times New Roman"/>
          <w:b/>
          <w:color w:val="333333"/>
          <w:kern w:val="36"/>
          <w:sz w:val="28"/>
          <w:szCs w:val="28"/>
          <w:lang w:eastAsia="ru-RU"/>
        </w:rPr>
      </w:pPr>
      <w:r w:rsidRPr="00AE175B">
        <w:rPr>
          <w:rFonts w:ascii="Times New Roman" w:eastAsia="Times New Roman" w:hAnsi="Times New Roman" w:cs="Times New Roman"/>
          <w:b/>
          <w:color w:val="333333"/>
          <w:kern w:val="36"/>
          <w:sz w:val="28"/>
          <w:szCs w:val="28"/>
          <w:lang w:eastAsia="ru-RU"/>
        </w:rPr>
        <w:t>-</w:t>
      </w:r>
      <w:r w:rsidR="005F19AF" w:rsidRPr="00AE175B">
        <w:rPr>
          <w:rFonts w:ascii="Times New Roman" w:eastAsia="Times New Roman" w:hAnsi="Times New Roman" w:cs="Times New Roman"/>
          <w:b/>
          <w:color w:val="333333"/>
          <w:kern w:val="36"/>
          <w:sz w:val="28"/>
          <w:szCs w:val="28"/>
          <w:lang w:eastAsia="ru-RU"/>
        </w:rPr>
        <w:t>Отдельно отмечены следующие основные приоритеты в деятельности департамента:</w:t>
      </w:r>
    </w:p>
    <w:p w:rsidR="005F19AF" w:rsidRDefault="005F19AF" w:rsidP="00DE19FE">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-В рамках дальнейшего совершенствования взаимоотношения между УК, РСО и потребителями, особенно в свете грядущих изменений в законодательстве по штрафам в пользу потребителей за нарушения </w:t>
      </w:r>
      <w:r w:rsidR="004D0F3C">
        <w:rPr>
          <w:rFonts w:ascii="Times New Roman" w:eastAsia="Times New Roman" w:hAnsi="Times New Roman" w:cs="Times New Roman"/>
          <w:color w:val="333333"/>
          <w:kern w:val="36"/>
          <w:sz w:val="28"/>
          <w:szCs w:val="28"/>
          <w:lang w:eastAsia="ru-RU"/>
        </w:rPr>
        <w:t>качества</w:t>
      </w:r>
      <w:r>
        <w:rPr>
          <w:rFonts w:ascii="Times New Roman" w:eastAsia="Times New Roman" w:hAnsi="Times New Roman" w:cs="Times New Roman"/>
          <w:color w:val="333333"/>
          <w:kern w:val="36"/>
          <w:sz w:val="28"/>
          <w:szCs w:val="28"/>
          <w:lang w:eastAsia="ru-RU"/>
        </w:rPr>
        <w:t xml:space="preserve"> коммунальных услуг. По данному вопросу проект постановления уже разработан и предполагает</w:t>
      </w:r>
      <w:r w:rsidR="004D0F3C">
        <w:rPr>
          <w:rFonts w:ascii="Times New Roman" w:eastAsia="Times New Roman" w:hAnsi="Times New Roman" w:cs="Times New Roman"/>
          <w:color w:val="333333"/>
          <w:kern w:val="36"/>
          <w:sz w:val="28"/>
          <w:szCs w:val="28"/>
          <w:lang w:eastAsia="ru-RU"/>
        </w:rPr>
        <w:t xml:space="preserve"> изменения во все основные наши четыре акта, это 354-ое, 124-ое, 491-ое и 306-ое Постановления Правительства РФ. Этот проект размещён на сайте департамента.</w:t>
      </w:r>
    </w:p>
    <w:p w:rsidR="002C7E31" w:rsidRDefault="004D0F3C" w:rsidP="00DE19FE">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О проекте изменений в законодательные и нормативные акты о введении прямых ресурсных договоров, который позволит установить новую схему взаимоотношений между УК, РСО и потребителями. Неформально эта схема во многих регионах уже работает</w:t>
      </w:r>
      <w:r w:rsidR="00DB2B1B">
        <w:rPr>
          <w:rFonts w:ascii="Times New Roman" w:eastAsia="Times New Roman" w:hAnsi="Times New Roman" w:cs="Times New Roman"/>
          <w:color w:val="333333"/>
          <w:kern w:val="36"/>
          <w:sz w:val="28"/>
          <w:szCs w:val="28"/>
          <w:lang w:eastAsia="ru-RU"/>
        </w:rPr>
        <w:t>, но с точки зрения существующего законодательства это не допустимо. Сейчас</w:t>
      </w:r>
      <w:r w:rsidR="008E074E">
        <w:rPr>
          <w:rFonts w:ascii="Times New Roman" w:eastAsia="Times New Roman" w:hAnsi="Times New Roman" w:cs="Times New Roman"/>
          <w:color w:val="333333"/>
          <w:kern w:val="36"/>
          <w:sz w:val="28"/>
          <w:szCs w:val="28"/>
          <w:lang w:eastAsia="ru-RU"/>
        </w:rPr>
        <w:t xml:space="preserve"> допустимо применять прямые рас</w:t>
      </w:r>
      <w:r w:rsidR="00DB2B1B">
        <w:rPr>
          <w:rFonts w:ascii="Times New Roman" w:eastAsia="Times New Roman" w:hAnsi="Times New Roman" w:cs="Times New Roman"/>
          <w:color w:val="333333"/>
          <w:kern w:val="36"/>
          <w:sz w:val="28"/>
          <w:szCs w:val="28"/>
          <w:lang w:eastAsia="ru-RU"/>
        </w:rPr>
        <w:t>чёты собственников с РСО, но не прямых договоров.  Проект предусматривает эту возможность, но не путём полного устранения УК из системы исполнения коммунальных услуг, а путём перераспределения ответственности за их исполнение в зонах ответственности. Эта схема в данном проекте сейчас детально прописывается.</w:t>
      </w:r>
    </w:p>
    <w:p w:rsidR="002C7E31" w:rsidRPr="002C7E31" w:rsidRDefault="002C7E31" w:rsidP="002C7E3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kern w:val="36"/>
          <w:sz w:val="28"/>
          <w:szCs w:val="28"/>
          <w:lang w:eastAsia="ru-RU"/>
        </w:rPr>
        <w:t>-</w:t>
      </w:r>
      <w:r w:rsidRPr="002C7E31">
        <w:rPr>
          <w:rFonts w:ascii="Times New Roman" w:eastAsia="Times New Roman" w:hAnsi="Times New Roman" w:cs="Times New Roman"/>
          <w:sz w:val="28"/>
          <w:szCs w:val="28"/>
          <w:lang w:eastAsia="ru-RU"/>
        </w:rPr>
        <w:t xml:space="preserve"> С 2016 года потребление коммунальных ресурсов на общедомовые нужды будет включено в состав жилищной услуги. Такое решение стимулирует управляющие компании к энергосбережению и выявлению хищений коммунальных ресурсов. В совокупности с мерами по развитию энергетического сервиса это позволит задействовать значительные внутренние резервы для снижения стоимости и повышения качества жилищно-коммунальных услуг в многоквартирном доме.</w:t>
      </w:r>
    </w:p>
    <w:p w:rsidR="00DE19FE" w:rsidRDefault="00DB2B1B" w:rsidP="002C7E31">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Ещё одно направление по которому мы сейчас работаем, это </w:t>
      </w:r>
      <w:r w:rsidR="00FA509B">
        <w:rPr>
          <w:rFonts w:ascii="Times New Roman" w:eastAsia="Times New Roman" w:hAnsi="Times New Roman" w:cs="Times New Roman"/>
          <w:color w:val="333333"/>
          <w:kern w:val="36"/>
          <w:sz w:val="28"/>
          <w:szCs w:val="28"/>
          <w:lang w:eastAsia="ru-RU"/>
        </w:rPr>
        <w:t>законодательное закрепление задолженности по коммунальным платежам не за собственником пом</w:t>
      </w:r>
      <w:r w:rsidR="00D01729">
        <w:rPr>
          <w:rFonts w:ascii="Times New Roman" w:eastAsia="Times New Roman" w:hAnsi="Times New Roman" w:cs="Times New Roman"/>
          <w:color w:val="333333"/>
          <w:kern w:val="36"/>
          <w:sz w:val="28"/>
          <w:szCs w:val="28"/>
          <w:lang w:eastAsia="ru-RU"/>
        </w:rPr>
        <w:t>ещений, а за самим помещением. т</w:t>
      </w:r>
      <w:r w:rsidR="00FA509B">
        <w:rPr>
          <w:rFonts w:ascii="Times New Roman" w:eastAsia="Times New Roman" w:hAnsi="Times New Roman" w:cs="Times New Roman"/>
          <w:color w:val="333333"/>
          <w:kern w:val="36"/>
          <w:sz w:val="28"/>
          <w:szCs w:val="28"/>
          <w:lang w:eastAsia="ru-RU"/>
        </w:rPr>
        <w:t>. е. задолженность должна стать обременением самого объекта собственности. Так</w:t>
      </w:r>
      <w:r w:rsidR="00D01729">
        <w:rPr>
          <w:rFonts w:ascii="Times New Roman" w:eastAsia="Times New Roman" w:hAnsi="Times New Roman" w:cs="Times New Roman"/>
          <w:color w:val="333333"/>
          <w:kern w:val="36"/>
          <w:sz w:val="28"/>
          <w:szCs w:val="28"/>
          <w:lang w:eastAsia="ru-RU"/>
        </w:rPr>
        <w:t xml:space="preserve"> как это сделано по взносам на кап. р</w:t>
      </w:r>
      <w:r w:rsidR="00FA509B">
        <w:rPr>
          <w:rFonts w:ascii="Times New Roman" w:eastAsia="Times New Roman" w:hAnsi="Times New Roman" w:cs="Times New Roman"/>
          <w:color w:val="333333"/>
          <w:kern w:val="36"/>
          <w:sz w:val="28"/>
          <w:szCs w:val="28"/>
          <w:lang w:eastAsia="ru-RU"/>
        </w:rPr>
        <w:t>емонт.</w:t>
      </w:r>
      <w:r w:rsidR="00D01729">
        <w:rPr>
          <w:rFonts w:ascii="Times New Roman" w:eastAsia="Times New Roman" w:hAnsi="Times New Roman" w:cs="Times New Roman"/>
          <w:color w:val="333333"/>
          <w:kern w:val="36"/>
          <w:sz w:val="28"/>
          <w:szCs w:val="28"/>
          <w:lang w:eastAsia="ru-RU"/>
        </w:rPr>
        <w:t xml:space="preserve"> Долг за кап. ремонт привязан не к лицу-собственнику помещения, а к самому помещению. </w:t>
      </w:r>
      <w:r w:rsidR="00FA509B">
        <w:rPr>
          <w:rFonts w:ascii="Times New Roman" w:eastAsia="Times New Roman" w:hAnsi="Times New Roman" w:cs="Times New Roman"/>
          <w:color w:val="333333"/>
          <w:kern w:val="36"/>
          <w:sz w:val="28"/>
          <w:szCs w:val="28"/>
          <w:lang w:eastAsia="ru-RU"/>
        </w:rPr>
        <w:t xml:space="preserve"> Мы полагаем, что этот-же принцип надо применить и по отношению к долгам за жилищно-коммунальные услуги.</w:t>
      </w:r>
      <w:r>
        <w:rPr>
          <w:rFonts w:ascii="Times New Roman" w:eastAsia="Times New Roman" w:hAnsi="Times New Roman" w:cs="Times New Roman"/>
          <w:color w:val="333333"/>
          <w:kern w:val="36"/>
          <w:sz w:val="28"/>
          <w:szCs w:val="28"/>
          <w:lang w:eastAsia="ru-RU"/>
        </w:rPr>
        <w:t xml:space="preserve"> </w:t>
      </w:r>
      <w:r w:rsidR="00D01729">
        <w:rPr>
          <w:rFonts w:ascii="Times New Roman" w:eastAsia="Times New Roman" w:hAnsi="Times New Roman" w:cs="Times New Roman"/>
          <w:color w:val="333333"/>
          <w:kern w:val="36"/>
          <w:sz w:val="28"/>
          <w:szCs w:val="28"/>
          <w:lang w:eastAsia="ru-RU"/>
        </w:rPr>
        <w:t>Такой принцип значительно облегчит поиск ответчиков по искам о взыскании долгов</w:t>
      </w:r>
      <w:r w:rsidR="0010784E">
        <w:rPr>
          <w:rFonts w:ascii="Times New Roman" w:eastAsia="Times New Roman" w:hAnsi="Times New Roman" w:cs="Times New Roman"/>
          <w:color w:val="333333"/>
          <w:kern w:val="36"/>
          <w:sz w:val="28"/>
          <w:szCs w:val="28"/>
          <w:lang w:eastAsia="ru-RU"/>
        </w:rPr>
        <w:t xml:space="preserve"> т. е. мы хотим создать</w:t>
      </w:r>
      <w:r w:rsidR="00D01729">
        <w:rPr>
          <w:rFonts w:ascii="Times New Roman" w:eastAsia="Times New Roman" w:hAnsi="Times New Roman" w:cs="Times New Roman"/>
          <w:color w:val="333333"/>
          <w:kern w:val="36"/>
          <w:sz w:val="28"/>
          <w:szCs w:val="28"/>
          <w:lang w:eastAsia="ru-RU"/>
        </w:rPr>
        <w:t xml:space="preserve"> альтернативную подсудность</w:t>
      </w:r>
      <w:r w:rsidR="0010784E">
        <w:rPr>
          <w:rFonts w:ascii="Times New Roman" w:eastAsia="Times New Roman" w:hAnsi="Times New Roman" w:cs="Times New Roman"/>
          <w:color w:val="333333"/>
          <w:kern w:val="36"/>
          <w:sz w:val="28"/>
          <w:szCs w:val="28"/>
          <w:lang w:eastAsia="ru-RU"/>
        </w:rPr>
        <w:t xml:space="preserve"> и одновременно сделать возможным использовать практику судебных приказов в отношении дел подобного рода. Сейчас суды неохотно используют данную практику упрощённой формы взыскания.</w:t>
      </w:r>
    </w:p>
    <w:p w:rsidR="0010784E" w:rsidRDefault="0010784E"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-В части коммунального хозяйства Департамент готовит ряд поправок в 115-ФЗ в части регистрации прав собственности органами местного самоуправления на объекты коммунальной инфраструктуры. Отдельные ОМСУ не спешат это делать с целью сохранить свои «карманные» муниципальные унитарные предприятия в которые они могут вкладывать свои бюджетные средства и продолжать это </w:t>
      </w:r>
      <w:r>
        <w:rPr>
          <w:rFonts w:ascii="Times New Roman" w:eastAsia="Times New Roman" w:hAnsi="Times New Roman" w:cs="Times New Roman"/>
          <w:color w:val="333333"/>
          <w:kern w:val="36"/>
          <w:sz w:val="28"/>
          <w:szCs w:val="28"/>
          <w:lang w:eastAsia="ru-RU"/>
        </w:rPr>
        <w:lastRenderedPageBreak/>
        <w:t xml:space="preserve">неэффективное производство. </w:t>
      </w:r>
      <w:r w:rsidR="00E529B8">
        <w:rPr>
          <w:rFonts w:ascii="Times New Roman" w:eastAsia="Times New Roman" w:hAnsi="Times New Roman" w:cs="Times New Roman"/>
          <w:color w:val="333333"/>
          <w:kern w:val="36"/>
          <w:sz w:val="28"/>
          <w:szCs w:val="28"/>
          <w:lang w:eastAsia="ru-RU"/>
        </w:rPr>
        <w:t>При отсутствии регистрации прав собственности на объекты ЖКХ передач</w:t>
      </w:r>
      <w:r w:rsidR="008E074E">
        <w:rPr>
          <w:rFonts w:ascii="Times New Roman" w:eastAsia="Times New Roman" w:hAnsi="Times New Roman" w:cs="Times New Roman"/>
          <w:color w:val="333333"/>
          <w:kern w:val="36"/>
          <w:sz w:val="28"/>
          <w:szCs w:val="28"/>
          <w:lang w:eastAsia="ru-RU"/>
        </w:rPr>
        <w:t>а их в концессию невозможна. По</w:t>
      </w:r>
      <w:r w:rsidR="00E529B8">
        <w:rPr>
          <w:rFonts w:ascii="Times New Roman" w:eastAsia="Times New Roman" w:hAnsi="Times New Roman" w:cs="Times New Roman"/>
          <w:color w:val="333333"/>
          <w:kern w:val="36"/>
          <w:sz w:val="28"/>
          <w:szCs w:val="28"/>
          <w:lang w:eastAsia="ru-RU"/>
        </w:rPr>
        <w:t xml:space="preserve">этому мы хотим внести </w:t>
      </w:r>
      <w:r w:rsidR="002C7E31">
        <w:rPr>
          <w:rFonts w:ascii="Times New Roman" w:eastAsia="Times New Roman" w:hAnsi="Times New Roman" w:cs="Times New Roman"/>
          <w:color w:val="333333"/>
          <w:kern w:val="36"/>
          <w:sz w:val="28"/>
          <w:szCs w:val="28"/>
          <w:lang w:eastAsia="ru-RU"/>
        </w:rPr>
        <w:t xml:space="preserve">поправки в </w:t>
      </w:r>
      <w:r w:rsidR="00E529B8">
        <w:rPr>
          <w:rFonts w:ascii="Times New Roman" w:eastAsia="Times New Roman" w:hAnsi="Times New Roman" w:cs="Times New Roman"/>
          <w:color w:val="333333"/>
          <w:kern w:val="36"/>
          <w:sz w:val="28"/>
          <w:szCs w:val="28"/>
          <w:lang w:eastAsia="ru-RU"/>
        </w:rPr>
        <w:t>ФЗ</w:t>
      </w:r>
      <w:r w:rsidR="002C7E31">
        <w:rPr>
          <w:rFonts w:ascii="Times New Roman" w:eastAsia="Times New Roman" w:hAnsi="Times New Roman" w:cs="Times New Roman"/>
          <w:color w:val="333333"/>
          <w:kern w:val="36"/>
          <w:sz w:val="28"/>
          <w:szCs w:val="28"/>
          <w:lang w:eastAsia="ru-RU"/>
        </w:rPr>
        <w:t>,</w:t>
      </w:r>
      <w:r w:rsidR="00E529B8">
        <w:rPr>
          <w:rFonts w:ascii="Times New Roman" w:eastAsia="Times New Roman" w:hAnsi="Times New Roman" w:cs="Times New Roman"/>
          <w:color w:val="333333"/>
          <w:kern w:val="36"/>
          <w:sz w:val="28"/>
          <w:szCs w:val="28"/>
          <w:lang w:eastAsia="ru-RU"/>
        </w:rPr>
        <w:t xml:space="preserve"> согласно которых, передаче в концессию подлежат только объекты обслуживание которых осуществляют неэффективные </w:t>
      </w:r>
      <w:proofErr w:type="spellStart"/>
      <w:r w:rsidR="00E529B8">
        <w:rPr>
          <w:rFonts w:ascii="Times New Roman" w:eastAsia="Times New Roman" w:hAnsi="Times New Roman" w:cs="Times New Roman"/>
          <w:color w:val="333333"/>
          <w:kern w:val="36"/>
          <w:sz w:val="28"/>
          <w:szCs w:val="28"/>
          <w:lang w:eastAsia="ru-RU"/>
        </w:rPr>
        <w:t>МУПы</w:t>
      </w:r>
      <w:proofErr w:type="spellEnd"/>
      <w:r w:rsidR="00E529B8">
        <w:rPr>
          <w:rFonts w:ascii="Times New Roman" w:eastAsia="Times New Roman" w:hAnsi="Times New Roman" w:cs="Times New Roman"/>
          <w:color w:val="333333"/>
          <w:kern w:val="36"/>
          <w:sz w:val="28"/>
          <w:szCs w:val="28"/>
          <w:lang w:eastAsia="ru-RU"/>
        </w:rPr>
        <w:t>. Тем более, что есть критерии оценки эффективности деятельности этих предприятий. Там всё просто и объективно. В учёт принимаются долги предприятия за последние 3 года, анализ фактов нарушения параметров качества предоставляемых услуг</w:t>
      </w:r>
      <w:r w:rsidR="00A86A8E">
        <w:rPr>
          <w:rFonts w:ascii="Times New Roman" w:eastAsia="Times New Roman" w:hAnsi="Times New Roman" w:cs="Times New Roman"/>
          <w:color w:val="333333"/>
          <w:kern w:val="36"/>
          <w:sz w:val="28"/>
          <w:szCs w:val="28"/>
          <w:lang w:eastAsia="ru-RU"/>
        </w:rPr>
        <w:t xml:space="preserve">. И если </w:t>
      </w:r>
      <w:r w:rsidR="00E529B8">
        <w:rPr>
          <w:rFonts w:ascii="Times New Roman" w:eastAsia="Times New Roman" w:hAnsi="Times New Roman" w:cs="Times New Roman"/>
          <w:color w:val="333333"/>
          <w:kern w:val="36"/>
          <w:sz w:val="28"/>
          <w:szCs w:val="28"/>
          <w:lang w:eastAsia="ru-RU"/>
        </w:rPr>
        <w:t xml:space="preserve">предприятие по итогам </w:t>
      </w:r>
      <w:r w:rsidR="00A86A8E">
        <w:rPr>
          <w:rFonts w:ascii="Times New Roman" w:eastAsia="Times New Roman" w:hAnsi="Times New Roman" w:cs="Times New Roman"/>
          <w:color w:val="333333"/>
          <w:kern w:val="36"/>
          <w:sz w:val="28"/>
          <w:szCs w:val="28"/>
          <w:lang w:eastAsia="ru-RU"/>
        </w:rPr>
        <w:t xml:space="preserve">независимой оценки признаётся неэффективным оно должно быть передано частному инвестору. И здесь препятствием является отсутствие регистрации прав собственности. Мы хотим устранить данное препятствие в законодательном отношении. </w:t>
      </w:r>
    </w:p>
    <w:p w:rsidR="00A86A8E" w:rsidRDefault="00A86A8E"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Вторым серьёзным препятствием на пути концессии являются долги предприятий, они достаточно существенные и при их наличии также сегодня невозможно передавать предприятие в концессию. Мы хотим внести соответствующие поправки в закон </w:t>
      </w:r>
      <w:r w:rsidR="008E074E">
        <w:rPr>
          <w:rFonts w:ascii="Times New Roman" w:eastAsia="Times New Roman" w:hAnsi="Times New Roman" w:cs="Times New Roman"/>
          <w:color w:val="333333"/>
          <w:kern w:val="36"/>
          <w:sz w:val="28"/>
          <w:szCs w:val="28"/>
          <w:lang w:eastAsia="ru-RU"/>
        </w:rPr>
        <w:t>«</w:t>
      </w:r>
      <w:r>
        <w:rPr>
          <w:rFonts w:ascii="Times New Roman" w:eastAsia="Times New Roman" w:hAnsi="Times New Roman" w:cs="Times New Roman"/>
          <w:color w:val="333333"/>
          <w:kern w:val="36"/>
          <w:sz w:val="28"/>
          <w:szCs w:val="28"/>
          <w:lang w:eastAsia="ru-RU"/>
        </w:rPr>
        <w:t>О концессии</w:t>
      </w:r>
      <w:r w:rsidR="008E074E">
        <w:rPr>
          <w:rFonts w:ascii="Times New Roman" w:eastAsia="Times New Roman" w:hAnsi="Times New Roman" w:cs="Times New Roman"/>
          <w:color w:val="333333"/>
          <w:kern w:val="36"/>
          <w:sz w:val="28"/>
          <w:szCs w:val="28"/>
          <w:lang w:eastAsia="ru-RU"/>
        </w:rPr>
        <w:t>»</w:t>
      </w:r>
      <w:r>
        <w:rPr>
          <w:rFonts w:ascii="Times New Roman" w:eastAsia="Times New Roman" w:hAnsi="Times New Roman" w:cs="Times New Roman"/>
          <w:color w:val="333333"/>
          <w:kern w:val="36"/>
          <w:sz w:val="28"/>
          <w:szCs w:val="28"/>
          <w:lang w:eastAsia="ru-RU"/>
        </w:rPr>
        <w:t xml:space="preserve">, согласно которых будет возможно передавать в </w:t>
      </w:r>
      <w:r w:rsidR="00572510">
        <w:rPr>
          <w:rFonts w:ascii="Times New Roman" w:eastAsia="Times New Roman" w:hAnsi="Times New Roman" w:cs="Times New Roman"/>
          <w:color w:val="333333"/>
          <w:kern w:val="36"/>
          <w:sz w:val="28"/>
          <w:szCs w:val="28"/>
          <w:lang w:eastAsia="ru-RU"/>
        </w:rPr>
        <w:t xml:space="preserve">концессию предприятия с долгами. И если концессионер готов принять данное предприятие с долгами, что бы не было препятствий это сделать. </w:t>
      </w:r>
    </w:p>
    <w:p w:rsidR="002A7388" w:rsidRPr="00D73AA5" w:rsidRDefault="002A7388" w:rsidP="00D01729">
      <w:pPr>
        <w:spacing w:after="0" w:line="240" w:lineRule="auto"/>
        <w:jc w:val="both"/>
        <w:rPr>
          <w:rFonts w:ascii="Times New Roman" w:eastAsia="Times New Roman" w:hAnsi="Times New Roman" w:cs="Times New Roman"/>
          <w:color w:val="00B0F0"/>
          <w:kern w:val="36"/>
          <w:sz w:val="28"/>
          <w:szCs w:val="28"/>
          <w:lang w:eastAsia="ru-RU"/>
        </w:rPr>
      </w:pPr>
      <w:r w:rsidRPr="00D73AA5">
        <w:rPr>
          <w:rFonts w:ascii="Times New Roman" w:eastAsia="Times New Roman" w:hAnsi="Times New Roman" w:cs="Times New Roman"/>
          <w:color w:val="00B0F0"/>
          <w:kern w:val="36"/>
          <w:sz w:val="28"/>
          <w:szCs w:val="28"/>
          <w:lang w:eastAsia="ru-RU"/>
        </w:rPr>
        <w:t xml:space="preserve">(По данному вопросу у многих слушателей возникли сомнения о возможности практической реализации данного тезиса т. к. концессионное соглашение заключается как правило на </w:t>
      </w:r>
      <w:r w:rsidR="00D73AA5" w:rsidRPr="00D73AA5">
        <w:rPr>
          <w:rFonts w:ascii="Times New Roman" w:eastAsia="Times New Roman" w:hAnsi="Times New Roman" w:cs="Times New Roman"/>
          <w:color w:val="00B0F0"/>
          <w:kern w:val="36"/>
          <w:sz w:val="28"/>
          <w:szCs w:val="28"/>
          <w:lang w:eastAsia="ru-RU"/>
        </w:rPr>
        <w:t>право владеть и использовать определённый имущественный комплекс (объекты и инженерные сооружения ВКХ, теплоснабжения) а не муниципальные предприятия. Таким образом долги этих предприятий зачастую мало кого волнуют.)</w:t>
      </w:r>
    </w:p>
    <w:p w:rsidR="00572510" w:rsidRDefault="00572510"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Некоторые изменения будут введены</w:t>
      </w:r>
      <w:r w:rsidR="00CC1BE8">
        <w:rPr>
          <w:rFonts w:ascii="Times New Roman" w:eastAsia="Times New Roman" w:hAnsi="Times New Roman" w:cs="Times New Roman"/>
          <w:color w:val="333333"/>
          <w:kern w:val="36"/>
          <w:sz w:val="28"/>
          <w:szCs w:val="28"/>
          <w:lang w:eastAsia="ru-RU"/>
        </w:rPr>
        <w:t xml:space="preserve"> в</w:t>
      </w:r>
      <w:r>
        <w:rPr>
          <w:rFonts w:ascii="Times New Roman" w:eastAsia="Times New Roman" w:hAnsi="Times New Roman" w:cs="Times New Roman"/>
          <w:color w:val="333333"/>
          <w:kern w:val="36"/>
          <w:sz w:val="28"/>
          <w:szCs w:val="28"/>
          <w:lang w:eastAsia="ru-RU"/>
        </w:rPr>
        <w:t xml:space="preserve"> процедуру проведения к</w:t>
      </w:r>
      <w:r w:rsidR="00CC1BE8">
        <w:rPr>
          <w:rFonts w:ascii="Times New Roman" w:eastAsia="Times New Roman" w:hAnsi="Times New Roman" w:cs="Times New Roman"/>
          <w:color w:val="333333"/>
          <w:kern w:val="36"/>
          <w:sz w:val="28"/>
          <w:szCs w:val="28"/>
          <w:lang w:eastAsia="ru-RU"/>
        </w:rPr>
        <w:t>о</w:t>
      </w:r>
      <w:r>
        <w:rPr>
          <w:rFonts w:ascii="Times New Roman" w:eastAsia="Times New Roman" w:hAnsi="Times New Roman" w:cs="Times New Roman"/>
          <w:color w:val="333333"/>
          <w:kern w:val="36"/>
          <w:sz w:val="28"/>
          <w:szCs w:val="28"/>
          <w:lang w:eastAsia="ru-RU"/>
        </w:rPr>
        <w:t>нцессионных конкурсов в части оглашения содержания предложений на ряду с протоколом.</w:t>
      </w:r>
    </w:p>
    <w:p w:rsidR="00294E57" w:rsidRDefault="00572510"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В части сбора, вывоза и утилизации ТКО. Сейчас готовится ряд законодательных и нормативных актов, которые будут регулировать эту деятельность. Со следующего года, который будет переходным</w:t>
      </w:r>
      <w:r w:rsidR="00A936AE">
        <w:rPr>
          <w:rFonts w:ascii="Times New Roman" w:eastAsia="Times New Roman" w:hAnsi="Times New Roman" w:cs="Times New Roman"/>
          <w:color w:val="333333"/>
          <w:kern w:val="36"/>
          <w:sz w:val="28"/>
          <w:szCs w:val="28"/>
          <w:lang w:eastAsia="ru-RU"/>
        </w:rPr>
        <w:t>,</w:t>
      </w:r>
      <w:r>
        <w:rPr>
          <w:rFonts w:ascii="Times New Roman" w:eastAsia="Times New Roman" w:hAnsi="Times New Roman" w:cs="Times New Roman"/>
          <w:color w:val="333333"/>
          <w:kern w:val="36"/>
          <w:sz w:val="28"/>
          <w:szCs w:val="28"/>
          <w:lang w:eastAsia="ru-RU"/>
        </w:rPr>
        <w:t xml:space="preserve"> субъект будет принимать решение</w:t>
      </w:r>
      <w:r w:rsidR="00A936AE">
        <w:rPr>
          <w:rFonts w:ascii="Times New Roman" w:eastAsia="Times New Roman" w:hAnsi="Times New Roman" w:cs="Times New Roman"/>
          <w:color w:val="333333"/>
          <w:kern w:val="36"/>
          <w:sz w:val="28"/>
          <w:szCs w:val="28"/>
          <w:lang w:eastAsia="ru-RU"/>
        </w:rPr>
        <w:t xml:space="preserve"> о том, с какого периода он будет работать по новым правилам т. к. эти правила только формируются и у регионов нет возможности оперативно подготовить в</w:t>
      </w:r>
      <w:r w:rsidR="00CC1BE8">
        <w:rPr>
          <w:rFonts w:ascii="Times New Roman" w:eastAsia="Times New Roman" w:hAnsi="Times New Roman" w:cs="Times New Roman"/>
          <w:color w:val="333333"/>
          <w:kern w:val="36"/>
          <w:sz w:val="28"/>
          <w:szCs w:val="28"/>
          <w:lang w:eastAsia="ru-RU"/>
        </w:rPr>
        <w:t>с</w:t>
      </w:r>
      <w:r w:rsidR="00A936AE">
        <w:rPr>
          <w:rFonts w:ascii="Times New Roman" w:eastAsia="Times New Roman" w:hAnsi="Times New Roman" w:cs="Times New Roman"/>
          <w:color w:val="333333"/>
          <w:kern w:val="36"/>
          <w:sz w:val="28"/>
          <w:szCs w:val="28"/>
          <w:lang w:eastAsia="ru-RU"/>
        </w:rPr>
        <w:t>ю необходимую базу</w:t>
      </w:r>
      <w:r w:rsidR="00CC1BE8">
        <w:rPr>
          <w:rFonts w:ascii="Times New Roman" w:eastAsia="Times New Roman" w:hAnsi="Times New Roman" w:cs="Times New Roman"/>
          <w:color w:val="333333"/>
          <w:kern w:val="36"/>
          <w:sz w:val="28"/>
          <w:szCs w:val="28"/>
          <w:lang w:eastAsia="ru-RU"/>
        </w:rPr>
        <w:t>.</w:t>
      </w:r>
      <w:r w:rsidR="00294E57">
        <w:rPr>
          <w:rFonts w:ascii="Times New Roman" w:eastAsia="Times New Roman" w:hAnsi="Times New Roman" w:cs="Times New Roman"/>
          <w:color w:val="333333"/>
          <w:kern w:val="36"/>
          <w:sz w:val="28"/>
          <w:szCs w:val="28"/>
          <w:lang w:eastAsia="ru-RU"/>
        </w:rPr>
        <w:t xml:space="preserve"> Переход на новую систему будет проходить в плановом порядке в течении 2016 года, по мере готовности регионов. В свете последних изменений в ФЗ работа с ТКО из сферы жилищных услуг переходит в сферу коммунальных и этот переход так же будет продлён и вступит в силу с 01.01.2017 г.</w:t>
      </w:r>
    </w:p>
    <w:p w:rsidR="00D63CF1" w:rsidRDefault="00294E57" w:rsidP="00D63CF1">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Департаментом подготовлена Стратегия</w:t>
      </w:r>
      <w:r w:rsidR="00045A2D">
        <w:rPr>
          <w:rFonts w:ascii="Times New Roman" w:eastAsia="Times New Roman" w:hAnsi="Times New Roman" w:cs="Times New Roman"/>
          <w:color w:val="333333"/>
          <w:kern w:val="36"/>
          <w:sz w:val="28"/>
          <w:szCs w:val="28"/>
          <w:lang w:eastAsia="ru-RU"/>
        </w:rPr>
        <w:t xml:space="preserve"> </w:t>
      </w:r>
      <w:r w:rsidR="002C7E31">
        <w:rPr>
          <w:rFonts w:ascii="Times New Roman" w:eastAsia="Times New Roman" w:hAnsi="Times New Roman" w:cs="Times New Roman"/>
          <w:color w:val="333333"/>
          <w:kern w:val="36"/>
          <w:sz w:val="28"/>
          <w:szCs w:val="28"/>
          <w:lang w:eastAsia="ru-RU"/>
        </w:rPr>
        <w:t>развития жилищно-</w:t>
      </w:r>
      <w:r w:rsidR="00045A2D">
        <w:rPr>
          <w:rFonts w:ascii="Times New Roman" w:eastAsia="Times New Roman" w:hAnsi="Times New Roman" w:cs="Times New Roman"/>
          <w:color w:val="333333"/>
          <w:kern w:val="36"/>
          <w:sz w:val="28"/>
          <w:szCs w:val="28"/>
          <w:lang w:eastAsia="ru-RU"/>
        </w:rPr>
        <w:t>коммунального хозяйства</w:t>
      </w:r>
      <w:r w:rsidR="002C7E31">
        <w:rPr>
          <w:rFonts w:ascii="Times New Roman" w:eastAsia="Times New Roman" w:hAnsi="Times New Roman" w:cs="Times New Roman"/>
          <w:color w:val="333333"/>
          <w:kern w:val="36"/>
          <w:sz w:val="28"/>
          <w:szCs w:val="28"/>
          <w:lang w:eastAsia="ru-RU"/>
        </w:rPr>
        <w:t xml:space="preserve"> до</w:t>
      </w:r>
      <w:r>
        <w:rPr>
          <w:rFonts w:ascii="Times New Roman" w:eastAsia="Times New Roman" w:hAnsi="Times New Roman" w:cs="Times New Roman"/>
          <w:color w:val="333333"/>
          <w:kern w:val="36"/>
          <w:sz w:val="28"/>
          <w:szCs w:val="28"/>
          <w:lang w:eastAsia="ru-RU"/>
        </w:rPr>
        <w:t xml:space="preserve"> 2020</w:t>
      </w:r>
      <w:r w:rsidR="002C7E31">
        <w:rPr>
          <w:rFonts w:ascii="Times New Roman" w:eastAsia="Times New Roman" w:hAnsi="Times New Roman" w:cs="Times New Roman"/>
          <w:color w:val="333333"/>
          <w:kern w:val="36"/>
          <w:sz w:val="28"/>
          <w:szCs w:val="28"/>
          <w:lang w:eastAsia="ru-RU"/>
        </w:rPr>
        <w:t xml:space="preserve"> г.</w:t>
      </w:r>
      <w:r>
        <w:rPr>
          <w:rFonts w:ascii="Times New Roman" w:eastAsia="Times New Roman" w:hAnsi="Times New Roman" w:cs="Times New Roman"/>
          <w:color w:val="333333"/>
          <w:kern w:val="36"/>
          <w:sz w:val="28"/>
          <w:szCs w:val="28"/>
          <w:lang w:eastAsia="ru-RU"/>
        </w:rPr>
        <w:t xml:space="preserve"> до конца года этот документ будет утверждён и все эти вопросы будут отражены в нём.</w:t>
      </w:r>
    </w:p>
    <w:p w:rsidR="00D63CF1" w:rsidRDefault="00D63CF1" w:rsidP="00D63C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kern w:val="36"/>
          <w:sz w:val="28"/>
          <w:szCs w:val="28"/>
          <w:lang w:eastAsia="ru-RU"/>
        </w:rPr>
        <w:t xml:space="preserve">- </w:t>
      </w:r>
      <w:r w:rsidRPr="00D63CF1">
        <w:rPr>
          <w:rFonts w:ascii="Times New Roman" w:eastAsia="Times New Roman" w:hAnsi="Times New Roman" w:cs="Times New Roman"/>
          <w:sz w:val="28"/>
          <w:szCs w:val="28"/>
          <w:lang w:eastAsia="ru-RU"/>
        </w:rPr>
        <w:t xml:space="preserve">В 2015 году будут устранены препятствия для энергетического сервиса в многоквартирных домах. В частности, будет упрощен порядок заключения </w:t>
      </w:r>
      <w:proofErr w:type="spellStart"/>
      <w:r w:rsidRPr="00D63CF1">
        <w:rPr>
          <w:rFonts w:ascii="Times New Roman" w:eastAsia="Times New Roman" w:hAnsi="Times New Roman" w:cs="Times New Roman"/>
          <w:sz w:val="28"/>
          <w:szCs w:val="28"/>
          <w:lang w:eastAsia="ru-RU"/>
        </w:rPr>
        <w:t>энергосервисных</w:t>
      </w:r>
      <w:proofErr w:type="spellEnd"/>
      <w:r w:rsidRPr="00D63CF1">
        <w:rPr>
          <w:rFonts w:ascii="Times New Roman" w:eastAsia="Times New Roman" w:hAnsi="Times New Roman" w:cs="Times New Roman"/>
          <w:sz w:val="28"/>
          <w:szCs w:val="28"/>
          <w:lang w:eastAsia="ru-RU"/>
        </w:rPr>
        <w:t xml:space="preserve"> договоров и предусмотрена возможность фиксации на </w:t>
      </w:r>
      <w:r w:rsidRPr="00D63CF1">
        <w:rPr>
          <w:rFonts w:ascii="Times New Roman" w:eastAsia="Times New Roman" w:hAnsi="Times New Roman" w:cs="Times New Roman"/>
          <w:sz w:val="28"/>
          <w:szCs w:val="28"/>
          <w:lang w:eastAsia="ru-RU"/>
        </w:rPr>
        <w:lastRenderedPageBreak/>
        <w:t xml:space="preserve">долгосрочный период объема потребления тепловой энергии в многоквартирном доме. </w:t>
      </w:r>
    </w:p>
    <w:p w:rsidR="00752C62" w:rsidRPr="00D63CF1" w:rsidRDefault="00752C62" w:rsidP="00D63CF1">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 </w:t>
      </w:r>
      <w:r w:rsidRPr="005F0F73">
        <w:rPr>
          <w:rFonts w:ascii="Times New Roman" w:eastAsia="Times New Roman" w:hAnsi="Times New Roman" w:cs="Times New Roman"/>
          <w:color w:val="000000"/>
          <w:sz w:val="28"/>
          <w:szCs w:val="28"/>
          <w:lang w:eastAsia="ru-RU"/>
        </w:rPr>
        <w:t>По вопросу тарифной политики</w:t>
      </w:r>
      <w:r>
        <w:rPr>
          <w:rFonts w:ascii="Times New Roman" w:eastAsia="Times New Roman" w:hAnsi="Times New Roman" w:cs="Times New Roman"/>
          <w:color w:val="000000"/>
          <w:sz w:val="28"/>
          <w:szCs w:val="28"/>
          <w:lang w:eastAsia="ru-RU"/>
        </w:rPr>
        <w:t>. Глубоким заблуждением является мнение, что при нормальном тарифе нормально будет работать предприятие и всё у нас будет нормально. Это не так. Даже при нормальном тарифе мы должны чётко представлять себе, что конкретно получит потребитель, какие улучшения в системе коммунального обеспечения последуют за повышением тарифа. Согласна с тем, что нельзя заигрывать с потребителем путём иску</w:t>
      </w:r>
      <w:r w:rsidR="002A738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ственного сдерживания тарифов, но и неоправданно высокий тариф может быть расхолаживающим фактором. Да, максимальный индекс на 2016 г. и предстоящий долгосрочный период 4% это для нас катастрофа. Но мы имеем механизм повышения этого показателя в отношении отдельных органов местного самоуправления, в которых депутаты приняли решения по превышению установленного индекса. И таких муниципалитетов у нас в текущем году более 2000. И мы идём на это, но в каждом отдельном случае должны быть веские аргументы в пользу данного решения. Сейчас в правительстве готовится постановление с разрешением регионам принимать такие решения. Особенно по принятым инвестиционным программам, концессионным соглашениям.</w:t>
      </w:r>
    </w:p>
    <w:p w:rsidR="00A6124B" w:rsidRDefault="00752C62" w:rsidP="00C162D4">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рамках разработанной Стратегии нами предусмотрено внесение некоторых изменений в административное законодательство в плане дифференцирования ответственности в соответствии тяжестью совершённых правонарушений в рамках соблюдения жилищного законодательства.</w:t>
      </w:r>
    </w:p>
    <w:p w:rsidR="00045A2D" w:rsidRPr="00A6124B" w:rsidRDefault="00A6124B" w:rsidP="00C162D4">
      <w:pPr>
        <w:spacing w:before="100" w:beforeAutospacing="1" w:after="100" w:afterAutospacing="1" w:line="240" w:lineRule="atLeast"/>
        <w:jc w:val="both"/>
        <w:rPr>
          <w:rFonts w:ascii="Times New Roman" w:eastAsia="Times New Roman" w:hAnsi="Times New Roman" w:cs="Times New Roman"/>
          <w:b/>
          <w:color w:val="000000"/>
          <w:sz w:val="28"/>
          <w:szCs w:val="28"/>
          <w:u w:val="single"/>
          <w:lang w:eastAsia="ru-RU"/>
        </w:rPr>
      </w:pPr>
      <w:r w:rsidRPr="00A6124B">
        <w:rPr>
          <w:rFonts w:ascii="Times New Roman" w:eastAsia="Times New Roman" w:hAnsi="Times New Roman" w:cs="Times New Roman"/>
          <w:b/>
          <w:color w:val="000000"/>
          <w:sz w:val="28"/>
          <w:szCs w:val="28"/>
          <w:u w:val="single"/>
          <w:lang w:eastAsia="ru-RU"/>
        </w:rPr>
        <w:t>11.12.2015 г.</w:t>
      </w:r>
      <w:r w:rsidR="00752C62" w:rsidRPr="00A6124B">
        <w:rPr>
          <w:rFonts w:ascii="Times New Roman" w:eastAsia="Times New Roman" w:hAnsi="Times New Roman" w:cs="Times New Roman"/>
          <w:b/>
          <w:color w:val="000000"/>
          <w:sz w:val="28"/>
          <w:szCs w:val="28"/>
          <w:u w:val="single"/>
          <w:lang w:eastAsia="ru-RU"/>
        </w:rPr>
        <w:t xml:space="preserve"> </w:t>
      </w:r>
    </w:p>
    <w:p w:rsidR="00A6124B" w:rsidRPr="00A6124B" w:rsidRDefault="00A6124B" w:rsidP="00A6124B">
      <w:pPr>
        <w:spacing w:before="100" w:beforeAutospacing="1" w:after="100" w:afterAutospacing="1" w:line="240" w:lineRule="atLeast"/>
        <w:jc w:val="both"/>
        <w:rPr>
          <w:rFonts w:ascii="Times New Roman" w:eastAsia="Times New Roman" w:hAnsi="Times New Roman" w:cs="Times New Roman"/>
          <w:b/>
          <w:sz w:val="28"/>
          <w:szCs w:val="28"/>
          <w:u w:val="single"/>
          <w:lang w:eastAsia="ru-RU"/>
        </w:rPr>
      </w:pPr>
      <w:r w:rsidRPr="00A6124B">
        <w:rPr>
          <w:rFonts w:ascii="Times New Roman" w:eastAsia="Times New Roman" w:hAnsi="Times New Roman" w:cs="Times New Roman"/>
          <w:b/>
          <w:sz w:val="28"/>
          <w:szCs w:val="28"/>
          <w:u w:val="single"/>
          <w:lang w:eastAsia="ru-RU"/>
        </w:rPr>
        <w:t>2. Из выступления Хованской Галины Петровны-Председателя Комитета по жилищной политике и ЖКХ Госдумы РФ.</w:t>
      </w:r>
    </w:p>
    <w:p w:rsidR="00A6124B" w:rsidRPr="00E57707" w:rsidRDefault="00A6124B" w:rsidP="00A6124B">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Pr="00E57707">
        <w:rPr>
          <w:rFonts w:ascii="Times New Roman" w:eastAsia="Times New Roman" w:hAnsi="Times New Roman" w:cs="Times New Roman"/>
          <w:sz w:val="28"/>
          <w:szCs w:val="28"/>
          <w:lang w:eastAsia="ru-RU"/>
        </w:rPr>
        <w:t>О прямых договорах обсуждение ведётся с августа и сознательно затягивается, теперь перенесли на весеннюю сессию. И это при том, что долги УК нарастают с каждым месяцем. А с 01.01.2016 г. вступит в силу 307-ФЗ. Последняя информация из Минстроя законопроект проходит согласование с министерствами.</w:t>
      </w:r>
    </w:p>
    <w:p w:rsidR="00A6124B" w:rsidRPr="00E57707" w:rsidRDefault="00A6124B" w:rsidP="00A6124B">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57707">
        <w:rPr>
          <w:rFonts w:ascii="Times New Roman" w:eastAsia="Times New Roman" w:hAnsi="Times New Roman" w:cs="Times New Roman"/>
          <w:sz w:val="28"/>
          <w:szCs w:val="28"/>
          <w:lang w:eastAsia="ru-RU"/>
        </w:rPr>
        <w:t>-Не надо путать прямые ресурсные договоры и прямые платежи коммунальным предприятиям. При прямых платежах ответственность УК за долги по оплате коммунальных у</w:t>
      </w:r>
      <w:r>
        <w:rPr>
          <w:rFonts w:ascii="Times New Roman" w:eastAsia="Times New Roman" w:hAnsi="Times New Roman" w:cs="Times New Roman"/>
          <w:sz w:val="28"/>
          <w:szCs w:val="28"/>
          <w:lang w:eastAsia="ru-RU"/>
        </w:rPr>
        <w:t>слуг никуда не девается. Наши о</w:t>
      </w:r>
      <w:r w:rsidRPr="00E5770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п</w:t>
      </w:r>
      <w:r w:rsidRPr="00E57707">
        <w:rPr>
          <w:rFonts w:ascii="Times New Roman" w:eastAsia="Times New Roman" w:hAnsi="Times New Roman" w:cs="Times New Roman"/>
          <w:sz w:val="28"/>
          <w:szCs w:val="28"/>
          <w:lang w:eastAsia="ru-RU"/>
        </w:rPr>
        <w:t>оненты уцепились за определение по поводу того, что УК являются исполнителями коммунальных услуг, это просто бред</w:t>
      </w:r>
      <w:r>
        <w:rPr>
          <w:rFonts w:ascii="Times New Roman" w:eastAsia="Times New Roman" w:hAnsi="Times New Roman" w:cs="Times New Roman"/>
          <w:sz w:val="28"/>
          <w:szCs w:val="28"/>
          <w:lang w:eastAsia="ru-RU"/>
        </w:rPr>
        <w:t>, который просто очень кому</w:t>
      </w:r>
      <w:r w:rsidR="00911F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то нравится. </w:t>
      </w:r>
      <w:r w:rsidRPr="00E57707">
        <w:rPr>
          <w:rFonts w:ascii="Times New Roman" w:eastAsia="Times New Roman" w:hAnsi="Times New Roman" w:cs="Times New Roman"/>
          <w:sz w:val="28"/>
          <w:szCs w:val="28"/>
          <w:lang w:eastAsia="ru-RU"/>
        </w:rPr>
        <w:t xml:space="preserve"> </w:t>
      </w:r>
    </w:p>
    <w:p w:rsidR="00A6124B" w:rsidRDefault="00A6124B" w:rsidP="00A6124B">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57707">
        <w:rPr>
          <w:rFonts w:ascii="Times New Roman" w:eastAsia="Times New Roman" w:hAnsi="Times New Roman" w:cs="Times New Roman"/>
          <w:sz w:val="28"/>
          <w:szCs w:val="28"/>
          <w:lang w:eastAsia="ru-RU"/>
        </w:rPr>
        <w:t xml:space="preserve">- По лицензированию. Основной задачей лицензирования было провозглашено освободиться от криминальных элементов в среде управляющих организаций. В действительности в период лицензирования в перечень лицензиатов попали </w:t>
      </w:r>
      <w:r>
        <w:rPr>
          <w:rFonts w:ascii="Times New Roman" w:eastAsia="Times New Roman" w:hAnsi="Times New Roman" w:cs="Times New Roman"/>
          <w:sz w:val="28"/>
          <w:szCs w:val="28"/>
          <w:lang w:eastAsia="ru-RU"/>
        </w:rPr>
        <w:lastRenderedPageBreak/>
        <w:t>аффи</w:t>
      </w:r>
      <w:r w:rsidRPr="00E57707">
        <w:rPr>
          <w:rFonts w:ascii="Times New Roman" w:eastAsia="Times New Roman" w:hAnsi="Times New Roman" w:cs="Times New Roman"/>
          <w:sz w:val="28"/>
          <w:szCs w:val="28"/>
          <w:lang w:eastAsia="ru-RU"/>
        </w:rPr>
        <w:t xml:space="preserve">лированные с властью структуры, а из конкурентной борьбы выбыли отдельные самодостаточные предприятия, которые продемонстрировали главе администрации свою независимость и нежелание отстёгивать средства потребителей на цели затыкания бюджетных дыр. Единственное </w:t>
      </w:r>
      <w:r>
        <w:rPr>
          <w:rFonts w:ascii="Times New Roman" w:eastAsia="Times New Roman" w:hAnsi="Times New Roman" w:cs="Times New Roman"/>
          <w:sz w:val="28"/>
          <w:szCs w:val="28"/>
          <w:lang w:eastAsia="ru-RU"/>
        </w:rPr>
        <w:t>полезное зерно в лицензировании была о</w:t>
      </w:r>
      <w:r w:rsidRPr="00E57707">
        <w:rPr>
          <w:rFonts w:ascii="Times New Roman" w:eastAsia="Times New Roman" w:hAnsi="Times New Roman" w:cs="Times New Roman"/>
          <w:sz w:val="28"/>
          <w:szCs w:val="28"/>
          <w:lang w:eastAsia="ru-RU"/>
        </w:rPr>
        <w:t xml:space="preserve">бучающая функция. </w:t>
      </w:r>
    </w:p>
    <w:p w:rsidR="00A6124B" w:rsidRDefault="00A6124B" w:rsidP="00A6124B">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капитальному ремонту готовлю проект по ограничению уровня платы за капитальный ремонт. Считаю возмутительным решение Московского руководства об установлении уровня оплаты из расчёта 15 руб. за метр квадратный, в то время как в среднем по России 7 руб. Считаю, что уровень платы за кап. ремонт должны устанавливать собственники жилья. Можно ограничить нижний предел платы, но решение должны принимать сами граждане.</w:t>
      </w:r>
    </w:p>
    <w:p w:rsidR="00A6124B" w:rsidRPr="00E57707" w:rsidRDefault="00A6124B" w:rsidP="00A6124B">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Считаю порочной практикой создание региональных регуляторов и принцип общего котла при сборах средств на кап. ремонт. </w:t>
      </w:r>
      <w:proofErr w:type="gramStart"/>
      <w:r>
        <w:rPr>
          <w:rFonts w:ascii="Times New Roman" w:eastAsia="Times New Roman" w:hAnsi="Times New Roman" w:cs="Times New Roman"/>
          <w:sz w:val="28"/>
          <w:szCs w:val="28"/>
          <w:lang w:eastAsia="ru-RU"/>
        </w:rPr>
        <w:t>Во первых</w:t>
      </w:r>
      <w:proofErr w:type="gramEnd"/>
      <w:r>
        <w:rPr>
          <w:rFonts w:ascii="Times New Roman" w:eastAsia="Times New Roman" w:hAnsi="Times New Roman" w:cs="Times New Roman"/>
          <w:sz w:val="28"/>
          <w:szCs w:val="28"/>
          <w:lang w:eastAsia="ru-RU"/>
        </w:rPr>
        <w:t xml:space="preserve">: граждане должны отвечать за ремонт своего жилья, а не жилья соседа. </w:t>
      </w:r>
      <w:proofErr w:type="gramStart"/>
      <w:r>
        <w:rPr>
          <w:rFonts w:ascii="Times New Roman" w:eastAsia="Times New Roman" w:hAnsi="Times New Roman" w:cs="Times New Roman"/>
          <w:sz w:val="28"/>
          <w:szCs w:val="28"/>
          <w:lang w:eastAsia="ru-RU"/>
        </w:rPr>
        <w:t>Во вторых</w:t>
      </w:r>
      <w:proofErr w:type="gramEnd"/>
      <w:r>
        <w:rPr>
          <w:rFonts w:ascii="Times New Roman" w:eastAsia="Times New Roman" w:hAnsi="Times New Roman" w:cs="Times New Roman"/>
          <w:sz w:val="28"/>
          <w:szCs w:val="28"/>
          <w:lang w:eastAsia="ru-RU"/>
        </w:rPr>
        <w:t xml:space="preserve">: при сборе средств региональным регулятором часть средств неизбежно расходуется на его содержание. </w:t>
      </w:r>
    </w:p>
    <w:p w:rsidR="00A6124B" w:rsidRDefault="00A6124B" w:rsidP="00C162D4">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57707">
        <w:rPr>
          <w:rFonts w:ascii="Times New Roman" w:eastAsia="Times New Roman" w:hAnsi="Times New Roman" w:cs="Times New Roman"/>
          <w:sz w:val="28"/>
          <w:szCs w:val="28"/>
          <w:lang w:eastAsia="ru-RU"/>
        </w:rPr>
        <w:t>-Прорабатывается законопроект о спец депозитах по спец счетам на кап. ремонт. Практика общего котла по оплате кап. ремонта в дальнейшем просто не доп</w:t>
      </w:r>
      <w:r>
        <w:rPr>
          <w:rFonts w:ascii="Times New Roman" w:eastAsia="Times New Roman" w:hAnsi="Times New Roman" w:cs="Times New Roman"/>
          <w:sz w:val="28"/>
          <w:szCs w:val="28"/>
          <w:lang w:eastAsia="ru-RU"/>
        </w:rPr>
        <w:t>устима. Там, где создали спец. с</w:t>
      </w:r>
      <w:r w:rsidRPr="00E57707">
        <w:rPr>
          <w:rFonts w:ascii="Times New Roman" w:eastAsia="Times New Roman" w:hAnsi="Times New Roman" w:cs="Times New Roman"/>
          <w:sz w:val="28"/>
          <w:szCs w:val="28"/>
          <w:lang w:eastAsia="ru-RU"/>
        </w:rPr>
        <w:t>чета по решению общего собрания</w:t>
      </w:r>
      <w:r>
        <w:rPr>
          <w:rFonts w:ascii="Times New Roman" w:eastAsia="Times New Roman" w:hAnsi="Times New Roman" w:cs="Times New Roman"/>
          <w:sz w:val="28"/>
          <w:szCs w:val="28"/>
          <w:lang w:eastAsia="ru-RU"/>
        </w:rPr>
        <w:t>,</w:t>
      </w:r>
      <w:r w:rsidRPr="00E57707">
        <w:rPr>
          <w:rFonts w:ascii="Times New Roman" w:eastAsia="Times New Roman" w:hAnsi="Times New Roman" w:cs="Times New Roman"/>
          <w:sz w:val="28"/>
          <w:szCs w:val="28"/>
          <w:lang w:eastAsia="ru-RU"/>
        </w:rPr>
        <w:t xml:space="preserve"> собираемость в разы больше т. к. люди знают за что они деньги платят.</w:t>
      </w:r>
      <w:r>
        <w:rPr>
          <w:rFonts w:ascii="Times New Roman" w:eastAsia="Times New Roman" w:hAnsi="Times New Roman" w:cs="Times New Roman"/>
          <w:sz w:val="28"/>
          <w:szCs w:val="28"/>
          <w:lang w:eastAsia="ru-RU"/>
        </w:rPr>
        <w:t xml:space="preserve"> При этом считаю, что вопрос о создании спец. счёта это прерогатива решения общего собрания собственников жилья. Если собственники такое решение приняли, то управляющая компания должна считаться представителем собственников и учредителем спец. счёта.</w:t>
      </w:r>
      <w:r w:rsidRPr="00E57707">
        <w:rPr>
          <w:rFonts w:ascii="Times New Roman" w:eastAsia="Times New Roman" w:hAnsi="Times New Roman" w:cs="Times New Roman"/>
          <w:sz w:val="28"/>
          <w:szCs w:val="28"/>
          <w:lang w:eastAsia="ru-RU"/>
        </w:rPr>
        <w:t xml:space="preserve"> В настоящее время</w:t>
      </w:r>
      <w:r>
        <w:rPr>
          <w:rFonts w:ascii="Times New Roman" w:eastAsia="Times New Roman" w:hAnsi="Times New Roman" w:cs="Times New Roman"/>
          <w:sz w:val="28"/>
          <w:szCs w:val="28"/>
          <w:lang w:eastAsia="ru-RU"/>
        </w:rPr>
        <w:t>,</w:t>
      </w:r>
      <w:r w:rsidRPr="00E57707">
        <w:rPr>
          <w:rFonts w:ascii="Times New Roman" w:eastAsia="Times New Roman" w:hAnsi="Times New Roman" w:cs="Times New Roman"/>
          <w:sz w:val="28"/>
          <w:szCs w:val="28"/>
          <w:lang w:eastAsia="ru-RU"/>
        </w:rPr>
        <w:t xml:space="preserve"> прорабатывается наша инициатива о сокращении с</w:t>
      </w:r>
      <w:r>
        <w:rPr>
          <w:rFonts w:ascii="Times New Roman" w:eastAsia="Times New Roman" w:hAnsi="Times New Roman" w:cs="Times New Roman"/>
          <w:sz w:val="28"/>
          <w:szCs w:val="28"/>
          <w:lang w:eastAsia="ru-RU"/>
        </w:rPr>
        <w:t xml:space="preserve"> </w:t>
      </w:r>
      <w:r w:rsidRPr="00E57707">
        <w:rPr>
          <w:rFonts w:ascii="Times New Roman" w:eastAsia="Times New Roman" w:hAnsi="Times New Roman" w:cs="Times New Roman"/>
          <w:sz w:val="28"/>
          <w:szCs w:val="28"/>
          <w:lang w:eastAsia="ru-RU"/>
        </w:rPr>
        <w:t>2-х до 1-го года существование региональных операторов и общих счетов. А уже собранные средства необходимо определить, как средства стабилизационного фонда и счёта по кап. ремонту. По ныне существующему порядку сбора средств на кап. ремонт была подготовлена жалоба в конституционный суд т. к. это прямое нарушение конституционных прав граждан. Решение о перечислении средств в фонд капитального ремонта может быть принято только на общем собрании собственников.</w:t>
      </w:r>
      <w:r w:rsidR="00447F38">
        <w:rPr>
          <w:rFonts w:ascii="Times New Roman" w:eastAsia="Times New Roman" w:hAnsi="Times New Roman" w:cs="Times New Roman"/>
          <w:sz w:val="28"/>
          <w:szCs w:val="28"/>
          <w:lang w:eastAsia="ru-RU"/>
        </w:rPr>
        <w:t xml:space="preserve"> При этом основные долж</w:t>
      </w:r>
      <w:r>
        <w:rPr>
          <w:rFonts w:ascii="Times New Roman" w:eastAsia="Times New Roman" w:hAnsi="Times New Roman" w:cs="Times New Roman"/>
          <w:sz w:val="28"/>
          <w:szCs w:val="28"/>
          <w:lang w:eastAsia="ru-RU"/>
        </w:rPr>
        <w:t>ники по уплате взносов на кап. ремонт, это собственники муниципального и ведомственного жилого фонда т. е. МВД, Мин. Обороны, ФСБ, УФСИН и органы местного самоуправления. При этом надо помнить, что социальный наниматель не обязан платить за капитальный ремонт, эта обязанность собственника и попытки некоторых муниципальных органов переложить бремя этой ответственности на плечи нанимателей</w:t>
      </w:r>
      <w:r w:rsidR="0099702E">
        <w:rPr>
          <w:rFonts w:ascii="Times New Roman" w:eastAsia="Times New Roman" w:hAnsi="Times New Roman" w:cs="Times New Roman"/>
          <w:sz w:val="28"/>
          <w:szCs w:val="28"/>
          <w:lang w:eastAsia="ru-RU"/>
        </w:rPr>
        <w:t>.</w:t>
      </w:r>
    </w:p>
    <w:p w:rsidR="007C3FD6" w:rsidRPr="00E57707" w:rsidRDefault="007C3FD6" w:rsidP="007C3FD6">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57707">
        <w:rPr>
          <w:rFonts w:ascii="Times New Roman" w:eastAsia="Times New Roman" w:hAnsi="Times New Roman" w:cs="Times New Roman"/>
          <w:sz w:val="28"/>
          <w:szCs w:val="28"/>
          <w:lang w:eastAsia="ru-RU"/>
        </w:rPr>
        <w:lastRenderedPageBreak/>
        <w:t>-От уплаты взносов за кап. ремонт освободят граждан, достигших 80-ти лет. Будет предусмотрена скидка по уплате взносов на 50-70% для инвалидов 1-ой и 2-ой групп. Голосование по данным вопросам уже состоялось.</w:t>
      </w:r>
    </w:p>
    <w:p w:rsidR="007C3FD6" w:rsidRDefault="007C3FD6" w:rsidP="007C3FD6">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E57707">
        <w:rPr>
          <w:rFonts w:ascii="Times New Roman" w:eastAsia="Times New Roman" w:hAnsi="Times New Roman" w:cs="Times New Roman"/>
          <w:sz w:val="28"/>
          <w:szCs w:val="28"/>
          <w:lang w:eastAsia="ru-RU"/>
        </w:rPr>
        <w:t>- По всем нарушениям в действиях ГЖИ пишите мне. По моему мнению этот надзорный орган получил слишком большие полномочия, особенно по административному законодательству.</w:t>
      </w:r>
      <w:r>
        <w:rPr>
          <w:rFonts w:ascii="Times New Roman" w:eastAsia="Times New Roman" w:hAnsi="Times New Roman" w:cs="Times New Roman"/>
          <w:sz w:val="28"/>
          <w:szCs w:val="28"/>
          <w:lang w:eastAsia="ru-RU"/>
        </w:rPr>
        <w:t xml:space="preserve"> При этом никто не занимается профилактикой. Все увлечены большими штрафами. При этом никто не задумывается о том, что штрафы оплачиваются из средств собственников.</w:t>
      </w:r>
    </w:p>
    <w:p w:rsidR="007C3FD6" w:rsidRDefault="007C3FD6" w:rsidP="00C162D4">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ТСН и ТСЖ в связи с изменениями в ГК РФ. В жилищном кодексе</w:t>
      </w:r>
      <w:r w:rsidR="009C5DAC">
        <w:rPr>
          <w:rFonts w:ascii="Times New Roman" w:eastAsia="Times New Roman" w:hAnsi="Times New Roman" w:cs="Times New Roman"/>
          <w:sz w:val="28"/>
          <w:szCs w:val="28"/>
          <w:lang w:eastAsia="ru-RU"/>
        </w:rPr>
        <w:t xml:space="preserve"> нет такого термина как ТСН. По</w:t>
      </w:r>
      <w:r>
        <w:rPr>
          <w:rFonts w:ascii="Times New Roman" w:eastAsia="Times New Roman" w:hAnsi="Times New Roman" w:cs="Times New Roman"/>
          <w:sz w:val="28"/>
          <w:szCs w:val="28"/>
          <w:lang w:eastAsia="ru-RU"/>
        </w:rPr>
        <w:t>этому граждане сейчас не могут реализовать своё право на создание товарищества собственников жилья в полной мере.</w:t>
      </w:r>
    </w:p>
    <w:p w:rsidR="0099702E" w:rsidRPr="0099702E" w:rsidRDefault="0099702E" w:rsidP="00C162D4">
      <w:pPr>
        <w:spacing w:before="100" w:beforeAutospacing="1" w:after="100" w:afterAutospacing="1" w:line="240" w:lineRule="atLeast"/>
        <w:jc w:val="both"/>
        <w:rPr>
          <w:rFonts w:ascii="Times New Roman" w:eastAsia="Times New Roman" w:hAnsi="Times New Roman" w:cs="Times New Roman"/>
          <w:b/>
          <w:sz w:val="28"/>
          <w:szCs w:val="28"/>
          <w:u w:val="single"/>
          <w:lang w:eastAsia="ru-RU"/>
        </w:rPr>
      </w:pPr>
      <w:r w:rsidRPr="0099702E">
        <w:rPr>
          <w:rFonts w:ascii="Times New Roman" w:eastAsia="Times New Roman" w:hAnsi="Times New Roman" w:cs="Times New Roman"/>
          <w:b/>
          <w:sz w:val="28"/>
          <w:szCs w:val="28"/>
          <w:u w:val="single"/>
          <w:lang w:eastAsia="ru-RU"/>
        </w:rPr>
        <w:t>10.12.2015 г.</w:t>
      </w:r>
    </w:p>
    <w:p w:rsidR="00045A2D" w:rsidRPr="00DB72D6" w:rsidRDefault="0099702E" w:rsidP="00D01729">
      <w:pPr>
        <w:spacing w:after="0" w:line="240" w:lineRule="auto"/>
        <w:jc w:val="both"/>
        <w:rPr>
          <w:rFonts w:ascii="Times New Roman" w:eastAsia="Times New Roman" w:hAnsi="Times New Roman" w:cs="Times New Roman"/>
          <w:b/>
          <w:color w:val="333333"/>
          <w:kern w:val="36"/>
          <w:sz w:val="28"/>
          <w:szCs w:val="28"/>
          <w:u w:val="single"/>
          <w:lang w:eastAsia="ru-RU"/>
        </w:rPr>
      </w:pPr>
      <w:r>
        <w:rPr>
          <w:rFonts w:ascii="Times New Roman" w:eastAsia="Times New Roman" w:hAnsi="Times New Roman" w:cs="Times New Roman"/>
          <w:b/>
          <w:color w:val="333333"/>
          <w:kern w:val="36"/>
          <w:sz w:val="28"/>
          <w:szCs w:val="28"/>
          <w:u w:val="single"/>
          <w:lang w:eastAsia="ru-RU"/>
        </w:rPr>
        <w:t>3</w:t>
      </w:r>
      <w:r w:rsidR="00045A2D" w:rsidRPr="00DB72D6">
        <w:rPr>
          <w:rFonts w:ascii="Times New Roman" w:eastAsia="Times New Roman" w:hAnsi="Times New Roman" w:cs="Times New Roman"/>
          <w:b/>
          <w:color w:val="333333"/>
          <w:kern w:val="36"/>
          <w:sz w:val="28"/>
          <w:szCs w:val="28"/>
          <w:u w:val="single"/>
          <w:lang w:eastAsia="ru-RU"/>
        </w:rPr>
        <w:t xml:space="preserve">. Из выступления </w:t>
      </w:r>
      <w:proofErr w:type="spellStart"/>
      <w:r w:rsidR="00045A2D" w:rsidRPr="00DB72D6">
        <w:rPr>
          <w:rFonts w:ascii="Times New Roman" w:eastAsia="Times New Roman" w:hAnsi="Times New Roman" w:cs="Times New Roman"/>
          <w:b/>
          <w:color w:val="333333"/>
          <w:kern w:val="36"/>
          <w:sz w:val="28"/>
          <w:szCs w:val="28"/>
          <w:u w:val="single"/>
          <w:lang w:eastAsia="ru-RU"/>
        </w:rPr>
        <w:t>Талалыкина</w:t>
      </w:r>
      <w:proofErr w:type="spellEnd"/>
      <w:r w:rsidR="00045A2D" w:rsidRPr="00DB72D6">
        <w:rPr>
          <w:rFonts w:ascii="Times New Roman" w:eastAsia="Times New Roman" w:hAnsi="Times New Roman" w:cs="Times New Roman"/>
          <w:b/>
          <w:color w:val="333333"/>
          <w:kern w:val="36"/>
          <w:sz w:val="28"/>
          <w:szCs w:val="28"/>
          <w:u w:val="single"/>
          <w:lang w:eastAsia="ru-RU"/>
        </w:rPr>
        <w:t xml:space="preserve"> Владимира Михайловича первого заместителя генерального директора </w:t>
      </w:r>
      <w:proofErr w:type="spellStart"/>
      <w:r w:rsidR="00045A2D" w:rsidRPr="00DB72D6">
        <w:rPr>
          <w:rFonts w:ascii="Times New Roman" w:eastAsia="Times New Roman" w:hAnsi="Times New Roman" w:cs="Times New Roman"/>
          <w:b/>
          <w:color w:val="333333"/>
          <w:kern w:val="36"/>
          <w:sz w:val="28"/>
          <w:szCs w:val="28"/>
          <w:u w:val="single"/>
          <w:lang w:eastAsia="ru-RU"/>
        </w:rPr>
        <w:t>госкорпорации</w:t>
      </w:r>
      <w:proofErr w:type="spellEnd"/>
      <w:r w:rsidR="00045A2D" w:rsidRPr="00DB72D6">
        <w:rPr>
          <w:rFonts w:ascii="Times New Roman" w:eastAsia="Times New Roman" w:hAnsi="Times New Roman" w:cs="Times New Roman"/>
          <w:b/>
          <w:color w:val="333333"/>
          <w:kern w:val="36"/>
          <w:sz w:val="28"/>
          <w:szCs w:val="28"/>
          <w:u w:val="single"/>
          <w:lang w:eastAsia="ru-RU"/>
        </w:rPr>
        <w:t xml:space="preserve"> «Фонд содействия реформированию ЖКХ». Тема: «Роль Фонда в инвестиционном развитии коммунальных предприятий».</w:t>
      </w:r>
    </w:p>
    <w:p w:rsidR="00045A2D" w:rsidRDefault="00045A2D"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b/>
          <w:color w:val="333333"/>
          <w:kern w:val="36"/>
          <w:sz w:val="28"/>
          <w:szCs w:val="28"/>
          <w:lang w:eastAsia="ru-RU"/>
        </w:rPr>
        <w:t>-</w:t>
      </w:r>
      <w:r w:rsidR="00880457">
        <w:rPr>
          <w:rFonts w:ascii="Times New Roman" w:eastAsia="Times New Roman" w:hAnsi="Times New Roman" w:cs="Times New Roman"/>
          <w:b/>
          <w:color w:val="333333"/>
          <w:kern w:val="36"/>
          <w:sz w:val="28"/>
          <w:szCs w:val="28"/>
          <w:lang w:eastAsia="ru-RU"/>
        </w:rPr>
        <w:t xml:space="preserve"> </w:t>
      </w:r>
      <w:r w:rsidR="00880457" w:rsidRPr="00880457">
        <w:rPr>
          <w:rFonts w:ascii="Times New Roman" w:eastAsia="Times New Roman" w:hAnsi="Times New Roman" w:cs="Times New Roman"/>
          <w:color w:val="333333"/>
          <w:kern w:val="36"/>
          <w:sz w:val="28"/>
          <w:szCs w:val="28"/>
          <w:lang w:eastAsia="ru-RU"/>
        </w:rPr>
        <w:t xml:space="preserve">В настоящее время открывается новое направление в </w:t>
      </w:r>
      <w:r w:rsidR="00880457">
        <w:rPr>
          <w:rFonts w:ascii="Times New Roman" w:eastAsia="Times New Roman" w:hAnsi="Times New Roman" w:cs="Times New Roman"/>
          <w:color w:val="333333"/>
          <w:kern w:val="36"/>
          <w:sz w:val="28"/>
          <w:szCs w:val="28"/>
          <w:lang w:eastAsia="ru-RU"/>
        </w:rPr>
        <w:t>моде</w:t>
      </w:r>
      <w:r w:rsidR="00880457" w:rsidRPr="00880457">
        <w:rPr>
          <w:rFonts w:ascii="Times New Roman" w:eastAsia="Times New Roman" w:hAnsi="Times New Roman" w:cs="Times New Roman"/>
          <w:color w:val="333333"/>
          <w:kern w:val="36"/>
          <w:sz w:val="28"/>
          <w:szCs w:val="28"/>
          <w:lang w:eastAsia="ru-RU"/>
        </w:rPr>
        <w:t>рнизации деятельности коммунального хозяйства</w:t>
      </w:r>
      <w:r w:rsidR="00880457">
        <w:rPr>
          <w:rFonts w:ascii="Times New Roman" w:eastAsia="Times New Roman" w:hAnsi="Times New Roman" w:cs="Times New Roman"/>
          <w:color w:val="333333"/>
          <w:kern w:val="36"/>
          <w:sz w:val="28"/>
          <w:szCs w:val="28"/>
          <w:lang w:eastAsia="ru-RU"/>
        </w:rPr>
        <w:t xml:space="preserve"> с участием Фонда. В начале февраля текущего года было дано поручение Премьера о подготовке механизма господдержки</w:t>
      </w:r>
      <w:r w:rsidR="00E03714">
        <w:rPr>
          <w:rFonts w:ascii="Times New Roman" w:eastAsia="Times New Roman" w:hAnsi="Times New Roman" w:cs="Times New Roman"/>
          <w:color w:val="333333"/>
          <w:kern w:val="36"/>
          <w:sz w:val="28"/>
          <w:szCs w:val="28"/>
          <w:lang w:eastAsia="ru-RU"/>
        </w:rPr>
        <w:t xml:space="preserve"> на цели модернизации</w:t>
      </w:r>
      <w:r w:rsidR="00880457">
        <w:rPr>
          <w:rFonts w:ascii="Times New Roman" w:eastAsia="Times New Roman" w:hAnsi="Times New Roman" w:cs="Times New Roman"/>
          <w:color w:val="333333"/>
          <w:kern w:val="36"/>
          <w:sz w:val="28"/>
          <w:szCs w:val="28"/>
          <w:lang w:eastAsia="ru-RU"/>
        </w:rPr>
        <w:t xml:space="preserve"> данной отрасли</w:t>
      </w:r>
      <w:r w:rsidR="00E03714">
        <w:rPr>
          <w:rFonts w:ascii="Times New Roman" w:eastAsia="Times New Roman" w:hAnsi="Times New Roman" w:cs="Times New Roman"/>
          <w:color w:val="333333"/>
          <w:kern w:val="36"/>
          <w:sz w:val="28"/>
          <w:szCs w:val="28"/>
          <w:lang w:eastAsia="ru-RU"/>
        </w:rPr>
        <w:t xml:space="preserve"> с привлечением средств господдержки и средств частного инвестирования</w:t>
      </w:r>
      <w:r w:rsidR="00880457">
        <w:rPr>
          <w:rFonts w:ascii="Times New Roman" w:eastAsia="Times New Roman" w:hAnsi="Times New Roman" w:cs="Times New Roman"/>
          <w:color w:val="333333"/>
          <w:kern w:val="36"/>
          <w:sz w:val="28"/>
          <w:szCs w:val="28"/>
          <w:lang w:eastAsia="ru-RU"/>
        </w:rPr>
        <w:t xml:space="preserve">. В настоящее время предложения по данному вопросу в виде проекта постановления находятся в правительстве. Суть предложений, изложенных в этом документе заключается в следующем. </w:t>
      </w:r>
      <w:r w:rsidR="00E03714">
        <w:rPr>
          <w:rFonts w:ascii="Times New Roman" w:eastAsia="Times New Roman" w:hAnsi="Times New Roman" w:cs="Times New Roman"/>
          <w:color w:val="333333"/>
          <w:kern w:val="36"/>
          <w:sz w:val="28"/>
          <w:szCs w:val="28"/>
          <w:lang w:eastAsia="ru-RU"/>
        </w:rPr>
        <w:t>Механизм можно разделить на два составляющих порядка, это осуществление гос. поддержки предприятий коммунального хозяйства в малых городах численностью до 250 тыс. населения и субсидирование</w:t>
      </w:r>
      <w:r w:rsidR="00034CB6">
        <w:rPr>
          <w:rFonts w:ascii="Times New Roman" w:eastAsia="Times New Roman" w:hAnsi="Times New Roman" w:cs="Times New Roman"/>
          <w:color w:val="333333"/>
          <w:kern w:val="36"/>
          <w:sz w:val="28"/>
          <w:szCs w:val="28"/>
          <w:lang w:eastAsia="ru-RU"/>
        </w:rPr>
        <w:t xml:space="preserve"> процентной ставки</w:t>
      </w:r>
      <w:r w:rsidR="00C162D4">
        <w:rPr>
          <w:rFonts w:ascii="Times New Roman" w:eastAsia="Times New Roman" w:hAnsi="Times New Roman" w:cs="Times New Roman"/>
          <w:color w:val="333333"/>
          <w:kern w:val="36"/>
          <w:sz w:val="28"/>
          <w:szCs w:val="28"/>
          <w:lang w:eastAsia="ru-RU"/>
        </w:rPr>
        <w:t xml:space="preserve"> </w:t>
      </w:r>
      <w:r w:rsidR="00E03714">
        <w:rPr>
          <w:rFonts w:ascii="Times New Roman" w:eastAsia="Times New Roman" w:hAnsi="Times New Roman" w:cs="Times New Roman"/>
          <w:color w:val="333333"/>
          <w:kern w:val="36"/>
          <w:sz w:val="28"/>
          <w:szCs w:val="28"/>
          <w:lang w:eastAsia="ru-RU"/>
        </w:rPr>
        <w:t>в городах где численность населения не имеет значения</w:t>
      </w:r>
      <w:r w:rsidR="00034CB6">
        <w:rPr>
          <w:rFonts w:ascii="Times New Roman" w:eastAsia="Times New Roman" w:hAnsi="Times New Roman" w:cs="Times New Roman"/>
          <w:color w:val="333333"/>
          <w:kern w:val="36"/>
          <w:sz w:val="28"/>
          <w:szCs w:val="28"/>
          <w:lang w:eastAsia="ru-RU"/>
        </w:rPr>
        <w:t>. В городах с численностью до 250 тыс</w:t>
      </w:r>
      <w:r w:rsidR="00447F38">
        <w:rPr>
          <w:rFonts w:ascii="Times New Roman" w:eastAsia="Times New Roman" w:hAnsi="Times New Roman" w:cs="Times New Roman"/>
          <w:color w:val="333333"/>
          <w:kern w:val="36"/>
          <w:sz w:val="28"/>
          <w:szCs w:val="28"/>
          <w:lang w:eastAsia="ru-RU"/>
        </w:rPr>
        <w:t>.</w:t>
      </w:r>
      <w:r w:rsidR="00034CB6">
        <w:rPr>
          <w:rFonts w:ascii="Times New Roman" w:eastAsia="Times New Roman" w:hAnsi="Times New Roman" w:cs="Times New Roman"/>
          <w:color w:val="333333"/>
          <w:kern w:val="36"/>
          <w:sz w:val="28"/>
          <w:szCs w:val="28"/>
          <w:lang w:eastAsia="ru-RU"/>
        </w:rPr>
        <w:t xml:space="preserve"> чел. В РФ проживает 60 % населения. Предполагается, что предприятия теплоснабжения, водоснабжения, водоотведения в данных городах, могут рассчитывать на гос. поддержку при определённых условиях: 1-вое, это обязательно концессия; 2-ое наличие соответствующего бизнес плана. Финансовой модели, прошедшую гос. экспертизу в установленном порядке. Основным критерием оценки будет являться возможность или невозможность реализации данного проекта без гос. поддержки. </w:t>
      </w:r>
      <w:r w:rsidR="00443783">
        <w:rPr>
          <w:rFonts w:ascii="Times New Roman" w:eastAsia="Times New Roman" w:hAnsi="Times New Roman" w:cs="Times New Roman"/>
          <w:color w:val="333333"/>
          <w:kern w:val="36"/>
          <w:sz w:val="28"/>
          <w:szCs w:val="28"/>
          <w:lang w:eastAsia="ru-RU"/>
        </w:rPr>
        <w:t>При положительном решении каждый проект имеет возможность получения до 300 млн. руб. гос. поддержки, но не более 60% от стоимости проекта, остальные 20% должен внести сам инвестор, остальные 20% субъект федерации или орган местного самоуправления. Либо все 40% возьмёт на себя инвестор. Порядок рассмотрения следующий. Правл</w:t>
      </w:r>
      <w:r w:rsidR="009804DC">
        <w:rPr>
          <w:rFonts w:ascii="Times New Roman" w:eastAsia="Times New Roman" w:hAnsi="Times New Roman" w:cs="Times New Roman"/>
          <w:color w:val="333333"/>
          <w:kern w:val="36"/>
          <w:sz w:val="28"/>
          <w:szCs w:val="28"/>
          <w:lang w:eastAsia="ru-RU"/>
        </w:rPr>
        <w:t xml:space="preserve">ение Фонда рассматривает соответствие критериям </w:t>
      </w:r>
      <w:r w:rsidR="009804DC">
        <w:rPr>
          <w:rFonts w:ascii="Times New Roman" w:eastAsia="Times New Roman" w:hAnsi="Times New Roman" w:cs="Times New Roman"/>
          <w:color w:val="333333"/>
          <w:kern w:val="36"/>
          <w:sz w:val="28"/>
          <w:szCs w:val="28"/>
          <w:lang w:eastAsia="ru-RU"/>
        </w:rPr>
        <w:lastRenderedPageBreak/>
        <w:t>инвестиционного проекта и до полугода даётся на доработку проекта и далее проводится работа по проведению торгов на подписание инвестиционного договора. И после его подписания осуществляется поэтапное финансирование этого проекта. В настоящее время в Фонд уже представлено порядка 100 инициативных проектов. Проект данного постановления практически на выходе. Для реализации этой системы гос. поддержки из бюджета</w:t>
      </w:r>
      <w:r w:rsidR="0072352E">
        <w:rPr>
          <w:rFonts w:ascii="Times New Roman" w:eastAsia="Times New Roman" w:hAnsi="Times New Roman" w:cs="Times New Roman"/>
          <w:color w:val="333333"/>
          <w:kern w:val="36"/>
          <w:sz w:val="28"/>
          <w:szCs w:val="28"/>
          <w:lang w:eastAsia="ru-RU"/>
        </w:rPr>
        <w:t xml:space="preserve"> на счета Фонда</w:t>
      </w:r>
      <w:r w:rsidR="009804DC">
        <w:rPr>
          <w:rFonts w:ascii="Times New Roman" w:eastAsia="Times New Roman" w:hAnsi="Times New Roman" w:cs="Times New Roman"/>
          <w:color w:val="333333"/>
          <w:kern w:val="36"/>
          <w:sz w:val="28"/>
          <w:szCs w:val="28"/>
          <w:lang w:eastAsia="ru-RU"/>
        </w:rPr>
        <w:t xml:space="preserve"> уже пост</w:t>
      </w:r>
      <w:r w:rsidR="0072352E">
        <w:rPr>
          <w:rFonts w:ascii="Times New Roman" w:eastAsia="Times New Roman" w:hAnsi="Times New Roman" w:cs="Times New Roman"/>
          <w:color w:val="333333"/>
          <w:kern w:val="36"/>
          <w:sz w:val="28"/>
          <w:szCs w:val="28"/>
          <w:lang w:eastAsia="ru-RU"/>
        </w:rPr>
        <w:t>упило около 3,5 млрд. руб.</w:t>
      </w:r>
    </w:p>
    <w:p w:rsidR="0072352E" w:rsidRDefault="0072352E" w:rsidP="00D01729">
      <w:pPr>
        <w:spacing w:after="0" w:line="240" w:lineRule="auto"/>
        <w:jc w:val="both"/>
        <w:rPr>
          <w:rFonts w:ascii="Times New Roman" w:eastAsia="Times New Roman" w:hAnsi="Times New Roman" w:cs="Times New Roman"/>
          <w:color w:val="333333"/>
          <w:kern w:val="36"/>
          <w:sz w:val="28"/>
          <w:szCs w:val="28"/>
          <w:lang w:eastAsia="ru-RU"/>
        </w:rPr>
      </w:pPr>
    </w:p>
    <w:p w:rsidR="00814D8D" w:rsidRPr="00DB72D6" w:rsidRDefault="0099702E" w:rsidP="00D01729">
      <w:pPr>
        <w:spacing w:after="0" w:line="240" w:lineRule="auto"/>
        <w:jc w:val="both"/>
        <w:rPr>
          <w:rFonts w:ascii="Times New Roman" w:eastAsia="Times New Roman" w:hAnsi="Times New Roman" w:cs="Times New Roman"/>
          <w:b/>
          <w:color w:val="333333"/>
          <w:kern w:val="36"/>
          <w:sz w:val="28"/>
          <w:szCs w:val="28"/>
          <w:u w:val="single"/>
          <w:lang w:eastAsia="ru-RU"/>
        </w:rPr>
      </w:pPr>
      <w:r>
        <w:rPr>
          <w:rFonts w:ascii="Times New Roman" w:eastAsia="Times New Roman" w:hAnsi="Times New Roman" w:cs="Times New Roman"/>
          <w:b/>
          <w:color w:val="333333"/>
          <w:kern w:val="36"/>
          <w:sz w:val="28"/>
          <w:szCs w:val="28"/>
          <w:u w:val="single"/>
          <w:lang w:eastAsia="ru-RU"/>
        </w:rPr>
        <w:t>4</w:t>
      </w:r>
      <w:r w:rsidR="006A3344" w:rsidRPr="00DB72D6">
        <w:rPr>
          <w:rFonts w:ascii="Times New Roman" w:eastAsia="Times New Roman" w:hAnsi="Times New Roman" w:cs="Times New Roman"/>
          <w:b/>
          <w:color w:val="333333"/>
          <w:kern w:val="36"/>
          <w:sz w:val="28"/>
          <w:szCs w:val="28"/>
          <w:u w:val="single"/>
          <w:lang w:eastAsia="ru-RU"/>
        </w:rPr>
        <w:t xml:space="preserve">. Из выступления </w:t>
      </w:r>
      <w:proofErr w:type="spellStart"/>
      <w:r w:rsidR="006A3344" w:rsidRPr="00DB72D6">
        <w:rPr>
          <w:rFonts w:ascii="Times New Roman" w:eastAsia="Times New Roman" w:hAnsi="Times New Roman" w:cs="Times New Roman"/>
          <w:b/>
          <w:color w:val="333333"/>
          <w:kern w:val="36"/>
          <w:sz w:val="28"/>
          <w:szCs w:val="28"/>
          <w:u w:val="single"/>
          <w:lang w:eastAsia="ru-RU"/>
        </w:rPr>
        <w:t>Шпектора</w:t>
      </w:r>
      <w:proofErr w:type="spellEnd"/>
      <w:r w:rsidR="006A3344" w:rsidRPr="00DB72D6">
        <w:rPr>
          <w:rFonts w:ascii="Times New Roman" w:eastAsia="Times New Roman" w:hAnsi="Times New Roman" w:cs="Times New Roman"/>
          <w:b/>
          <w:color w:val="333333"/>
          <w:kern w:val="36"/>
          <w:sz w:val="28"/>
          <w:szCs w:val="28"/>
          <w:u w:val="single"/>
          <w:lang w:eastAsia="ru-RU"/>
        </w:rPr>
        <w:t xml:space="preserve"> Дмитрия Леонидовича-председатель комитета общественной палаты по вопросам местного самоуправления и ЖКХ</w:t>
      </w:r>
      <w:r w:rsidR="00814D8D" w:rsidRPr="00DB72D6">
        <w:rPr>
          <w:rFonts w:ascii="Times New Roman" w:eastAsia="Times New Roman" w:hAnsi="Times New Roman" w:cs="Times New Roman"/>
          <w:b/>
          <w:color w:val="333333"/>
          <w:kern w:val="36"/>
          <w:sz w:val="28"/>
          <w:szCs w:val="28"/>
          <w:u w:val="single"/>
          <w:lang w:eastAsia="ru-RU"/>
        </w:rPr>
        <w:t>.</w:t>
      </w:r>
    </w:p>
    <w:p w:rsidR="00814D8D" w:rsidRPr="008C7AA1" w:rsidRDefault="00814D8D" w:rsidP="00D01729">
      <w:pPr>
        <w:spacing w:after="0" w:line="240" w:lineRule="auto"/>
        <w:jc w:val="both"/>
        <w:rPr>
          <w:rFonts w:ascii="Times New Roman" w:eastAsia="Times New Roman" w:hAnsi="Times New Roman" w:cs="Times New Roman"/>
          <w:color w:val="333333"/>
          <w:kern w:val="36"/>
          <w:sz w:val="28"/>
          <w:szCs w:val="28"/>
          <w:lang w:eastAsia="ru-RU"/>
        </w:rPr>
      </w:pPr>
      <w:r w:rsidRPr="008C7AA1">
        <w:rPr>
          <w:rFonts w:ascii="Times New Roman" w:eastAsia="Times New Roman" w:hAnsi="Times New Roman" w:cs="Times New Roman"/>
          <w:color w:val="333333"/>
          <w:kern w:val="36"/>
          <w:sz w:val="28"/>
          <w:szCs w:val="28"/>
          <w:lang w:eastAsia="ru-RU"/>
        </w:rPr>
        <w:t>-В сфере лицензирования, считаю, что одно дело вызубрить законодательные и нормативные акты в области ЖКХ и совсем другое дело воплощать их в жизнь в наших условиях. Сейчас надо проанализировать за счёт каких управляющих компаний идёт рост лицензированных организаций. Среди</w:t>
      </w:r>
      <w:r w:rsidR="00454CD5" w:rsidRPr="008C7AA1">
        <w:rPr>
          <w:rFonts w:ascii="Times New Roman" w:eastAsia="Times New Roman" w:hAnsi="Times New Roman" w:cs="Times New Roman"/>
          <w:color w:val="333333"/>
          <w:kern w:val="36"/>
          <w:sz w:val="28"/>
          <w:szCs w:val="28"/>
          <w:lang w:eastAsia="ru-RU"/>
        </w:rPr>
        <w:t xml:space="preserve"> </w:t>
      </w:r>
      <w:r w:rsidRPr="008C7AA1">
        <w:rPr>
          <w:rFonts w:ascii="Times New Roman" w:eastAsia="Times New Roman" w:hAnsi="Times New Roman" w:cs="Times New Roman"/>
          <w:color w:val="333333"/>
          <w:kern w:val="36"/>
          <w:sz w:val="28"/>
          <w:szCs w:val="28"/>
          <w:lang w:eastAsia="ru-RU"/>
        </w:rPr>
        <w:t>компаний</w:t>
      </w:r>
      <w:r w:rsidR="00454CD5" w:rsidRPr="008C7AA1">
        <w:rPr>
          <w:rFonts w:ascii="Times New Roman" w:eastAsia="Times New Roman" w:hAnsi="Times New Roman" w:cs="Times New Roman"/>
          <w:color w:val="333333"/>
          <w:kern w:val="36"/>
          <w:sz w:val="28"/>
          <w:szCs w:val="28"/>
          <w:lang w:eastAsia="ru-RU"/>
        </w:rPr>
        <w:t>,</w:t>
      </w:r>
      <w:r w:rsidR="00447F38">
        <w:rPr>
          <w:rFonts w:ascii="Times New Roman" w:eastAsia="Times New Roman" w:hAnsi="Times New Roman" w:cs="Times New Roman"/>
          <w:color w:val="333333"/>
          <w:kern w:val="36"/>
          <w:sz w:val="28"/>
          <w:szCs w:val="28"/>
          <w:lang w:eastAsia="ru-RU"/>
        </w:rPr>
        <w:t xml:space="preserve"> которые в своё врем выну</w:t>
      </w:r>
      <w:r w:rsidRPr="008C7AA1">
        <w:rPr>
          <w:rFonts w:ascii="Times New Roman" w:eastAsia="Times New Roman" w:hAnsi="Times New Roman" w:cs="Times New Roman"/>
          <w:color w:val="333333"/>
          <w:kern w:val="36"/>
          <w:sz w:val="28"/>
          <w:szCs w:val="28"/>
          <w:lang w:eastAsia="ru-RU"/>
        </w:rPr>
        <w:t>ждены были под давлением отдельных органов власти уйти с рынка</w:t>
      </w:r>
      <w:r w:rsidR="00454CD5" w:rsidRPr="008C7AA1">
        <w:rPr>
          <w:rFonts w:ascii="Times New Roman" w:eastAsia="Times New Roman" w:hAnsi="Times New Roman" w:cs="Times New Roman"/>
          <w:color w:val="333333"/>
          <w:kern w:val="36"/>
          <w:sz w:val="28"/>
          <w:szCs w:val="28"/>
          <w:lang w:eastAsia="ru-RU"/>
        </w:rPr>
        <w:t xml:space="preserve"> и сейчас возвращают свои позиции. Есть достаточное количество компаний, которые чисто формально получили лицензии и сейчас пытаются составить конкуренцию. Это всё надо понять и осмыслить.</w:t>
      </w:r>
    </w:p>
    <w:p w:rsidR="00454CD5" w:rsidRDefault="00454CD5" w:rsidP="00D01729">
      <w:pPr>
        <w:spacing w:after="0" w:line="240" w:lineRule="auto"/>
        <w:jc w:val="both"/>
        <w:rPr>
          <w:rFonts w:ascii="Times New Roman" w:eastAsia="Times New Roman" w:hAnsi="Times New Roman" w:cs="Times New Roman"/>
          <w:color w:val="333333"/>
          <w:kern w:val="36"/>
          <w:sz w:val="28"/>
          <w:szCs w:val="28"/>
          <w:lang w:eastAsia="ru-RU"/>
        </w:rPr>
      </w:pPr>
      <w:r w:rsidRPr="008C7AA1">
        <w:rPr>
          <w:rFonts w:ascii="Times New Roman" w:eastAsia="Times New Roman" w:hAnsi="Times New Roman" w:cs="Times New Roman"/>
          <w:color w:val="333333"/>
          <w:kern w:val="36"/>
          <w:sz w:val="28"/>
          <w:szCs w:val="28"/>
          <w:lang w:eastAsia="ru-RU"/>
        </w:rPr>
        <w:t>-В сфере концессии необходимо отметить что сейчас концессии буквальным образом навязываются субъектам с одним только желанием самоустраниться от этих проблем. Мы имеем конкретные факты, когда переданные в концессию предприятия практически разорены. Там</w:t>
      </w:r>
      <w:r w:rsidR="008C7AA1" w:rsidRPr="008C7AA1">
        <w:rPr>
          <w:rFonts w:ascii="Times New Roman" w:eastAsia="Times New Roman" w:hAnsi="Times New Roman" w:cs="Times New Roman"/>
          <w:color w:val="333333"/>
          <w:kern w:val="36"/>
          <w:sz w:val="28"/>
          <w:szCs w:val="28"/>
          <w:lang w:eastAsia="ru-RU"/>
        </w:rPr>
        <w:t>,</w:t>
      </w:r>
      <w:r w:rsidRPr="008C7AA1">
        <w:rPr>
          <w:rFonts w:ascii="Times New Roman" w:eastAsia="Times New Roman" w:hAnsi="Times New Roman" w:cs="Times New Roman"/>
          <w:color w:val="333333"/>
          <w:kern w:val="36"/>
          <w:sz w:val="28"/>
          <w:szCs w:val="28"/>
          <w:lang w:eastAsia="ru-RU"/>
        </w:rPr>
        <w:t xml:space="preserve"> где нормальные тарифы и нормальный руководитель там и предприятия работают нормально бе</w:t>
      </w:r>
      <w:r w:rsidR="008C7AA1" w:rsidRPr="008C7AA1">
        <w:rPr>
          <w:rFonts w:ascii="Times New Roman" w:eastAsia="Times New Roman" w:hAnsi="Times New Roman" w:cs="Times New Roman"/>
          <w:color w:val="333333"/>
          <w:kern w:val="36"/>
          <w:sz w:val="28"/>
          <w:szCs w:val="28"/>
          <w:lang w:eastAsia="ru-RU"/>
        </w:rPr>
        <w:t>з концессии. А если у нас тариф-понятие сугубо политизированное, то о каких самодостаточных тарифах может идти речь. Соответственно и на концессию никто не пойдёт.</w:t>
      </w:r>
    </w:p>
    <w:p w:rsidR="008C7AA1" w:rsidRDefault="008C7AA1"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По аварийному жилью- без инвентаризации это дело мы на поднимем и то, что упраз</w:t>
      </w:r>
      <w:r w:rsidR="00447F38">
        <w:rPr>
          <w:rFonts w:ascii="Times New Roman" w:eastAsia="Times New Roman" w:hAnsi="Times New Roman" w:cs="Times New Roman"/>
          <w:color w:val="333333"/>
          <w:kern w:val="36"/>
          <w:sz w:val="28"/>
          <w:szCs w:val="28"/>
          <w:lang w:eastAsia="ru-RU"/>
        </w:rPr>
        <w:t>д</w:t>
      </w:r>
      <w:r>
        <w:rPr>
          <w:rFonts w:ascii="Times New Roman" w:eastAsia="Times New Roman" w:hAnsi="Times New Roman" w:cs="Times New Roman"/>
          <w:color w:val="333333"/>
          <w:kern w:val="36"/>
          <w:sz w:val="28"/>
          <w:szCs w:val="28"/>
          <w:lang w:eastAsia="ru-RU"/>
        </w:rPr>
        <w:t>нили БТИ, это контрпродуктивная мера. Так как если мы не понимаем объёмов, а без технической инвентаризации мы их никогда не узнаем, мы не решим проблему фактически существующего аварийного жилья. Всё осталь</w:t>
      </w:r>
      <w:r w:rsidR="007E4C38">
        <w:rPr>
          <w:rFonts w:ascii="Times New Roman" w:eastAsia="Times New Roman" w:hAnsi="Times New Roman" w:cs="Times New Roman"/>
          <w:color w:val="333333"/>
          <w:kern w:val="36"/>
          <w:sz w:val="28"/>
          <w:szCs w:val="28"/>
          <w:lang w:eastAsia="ru-RU"/>
        </w:rPr>
        <w:t>ное это игра цифрами. Именно по</w:t>
      </w:r>
      <w:r>
        <w:rPr>
          <w:rFonts w:ascii="Times New Roman" w:eastAsia="Times New Roman" w:hAnsi="Times New Roman" w:cs="Times New Roman"/>
          <w:color w:val="333333"/>
          <w:kern w:val="36"/>
          <w:sz w:val="28"/>
          <w:szCs w:val="28"/>
          <w:lang w:eastAsia="ru-RU"/>
        </w:rPr>
        <w:t xml:space="preserve">этому субъекты не в полном объёме используют средства Фонда. </w:t>
      </w:r>
      <w:r w:rsidR="007E4C38">
        <w:rPr>
          <w:rFonts w:ascii="Times New Roman" w:eastAsia="Times New Roman" w:hAnsi="Times New Roman" w:cs="Times New Roman"/>
          <w:color w:val="333333"/>
          <w:kern w:val="36"/>
          <w:sz w:val="28"/>
          <w:szCs w:val="28"/>
          <w:lang w:eastAsia="ru-RU"/>
        </w:rPr>
        <w:t>И не надо путать кадастр и БТИ. Кадастр никогда не ответит на вопрос о толщине стен, состоянии перекрытий, коммуникаций, не</w:t>
      </w:r>
      <w:r w:rsidR="00447F38">
        <w:rPr>
          <w:rFonts w:ascii="Times New Roman" w:eastAsia="Times New Roman" w:hAnsi="Times New Roman" w:cs="Times New Roman"/>
          <w:color w:val="333333"/>
          <w:kern w:val="36"/>
          <w:sz w:val="28"/>
          <w:szCs w:val="28"/>
          <w:lang w:eastAsia="ru-RU"/>
        </w:rPr>
        <w:t xml:space="preserve"> </w:t>
      </w:r>
      <w:r w:rsidR="007E4C38">
        <w:rPr>
          <w:rFonts w:ascii="Times New Roman" w:eastAsia="Times New Roman" w:hAnsi="Times New Roman" w:cs="Times New Roman"/>
          <w:color w:val="333333"/>
          <w:kern w:val="36"/>
          <w:sz w:val="28"/>
          <w:szCs w:val="28"/>
          <w:lang w:eastAsia="ru-RU"/>
        </w:rPr>
        <w:t>даст дату ввода объекта в эксплуатацию и т. д. Я буду категорически настаивать о возвращении БТИ.</w:t>
      </w:r>
    </w:p>
    <w:p w:rsidR="007E4C38" w:rsidRDefault="007E4C38"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-Что касается прямых договоров с РСО с потребителями. По моему мнению сегодня нет никаких прямых запретов по данному вопросу. И это надо делать. И я лично считаю, что всё в плоть до крана в квартире должно быть в обслуживании РСО, т. е. в одних руках.</w:t>
      </w:r>
    </w:p>
    <w:p w:rsidR="002C49B3" w:rsidRDefault="002C49B3"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-По проблеме вывоза, обработке и утилизации ТБО или ТКО заключается в том, что за весь технологический процесс должна отвечать одно предприятие, от момента вывоза контейнера до момента утилизации коммунальных бытовых отходов.</w:t>
      </w:r>
    </w:p>
    <w:p w:rsidR="004F2C5C" w:rsidRDefault="004F2C5C" w:rsidP="00D01729">
      <w:pPr>
        <w:spacing w:after="0" w:line="240" w:lineRule="auto"/>
        <w:jc w:val="both"/>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lastRenderedPageBreak/>
        <w:t xml:space="preserve">- Ну и последнее. Пора перестать заигрывать с собственниками правительству, средствам массовой информации, прокуратуре, которая однобоко </w:t>
      </w:r>
      <w:proofErr w:type="spellStart"/>
      <w:r>
        <w:rPr>
          <w:rFonts w:ascii="Times New Roman" w:eastAsia="Times New Roman" w:hAnsi="Times New Roman" w:cs="Times New Roman"/>
          <w:color w:val="333333"/>
          <w:kern w:val="36"/>
          <w:sz w:val="28"/>
          <w:szCs w:val="28"/>
          <w:lang w:eastAsia="ru-RU"/>
        </w:rPr>
        <w:t>лобирует</w:t>
      </w:r>
      <w:proofErr w:type="spellEnd"/>
      <w:r>
        <w:rPr>
          <w:rFonts w:ascii="Times New Roman" w:eastAsia="Times New Roman" w:hAnsi="Times New Roman" w:cs="Times New Roman"/>
          <w:color w:val="333333"/>
          <w:kern w:val="36"/>
          <w:sz w:val="28"/>
          <w:szCs w:val="28"/>
          <w:lang w:eastAsia="ru-RU"/>
        </w:rPr>
        <w:t xml:space="preserve"> интересы собственников. Пора спрашивать и с собственников.</w:t>
      </w:r>
    </w:p>
    <w:p w:rsidR="003C1C2A" w:rsidRDefault="003C1C2A" w:rsidP="00D01729">
      <w:pPr>
        <w:spacing w:after="0" w:line="240" w:lineRule="auto"/>
        <w:jc w:val="both"/>
        <w:rPr>
          <w:rFonts w:ascii="Times New Roman" w:eastAsia="Times New Roman" w:hAnsi="Times New Roman" w:cs="Times New Roman"/>
          <w:color w:val="333333"/>
          <w:kern w:val="36"/>
          <w:sz w:val="28"/>
          <w:szCs w:val="28"/>
          <w:lang w:eastAsia="ru-RU"/>
        </w:rPr>
      </w:pPr>
    </w:p>
    <w:p w:rsidR="003C1C2A" w:rsidRPr="00DB72D6" w:rsidRDefault="0099702E" w:rsidP="00D01729">
      <w:pPr>
        <w:spacing w:after="0" w:line="240" w:lineRule="auto"/>
        <w:jc w:val="both"/>
        <w:rPr>
          <w:rFonts w:ascii="Times New Roman" w:hAnsi="Times New Roman" w:cs="Times New Roman"/>
          <w:b/>
          <w:color w:val="000000"/>
          <w:sz w:val="28"/>
          <w:szCs w:val="28"/>
          <w:u w:val="single"/>
          <w:shd w:val="clear" w:color="auto" w:fill="FFFFFF"/>
        </w:rPr>
      </w:pPr>
      <w:r>
        <w:rPr>
          <w:rFonts w:ascii="Times New Roman" w:eastAsia="Times New Roman" w:hAnsi="Times New Roman" w:cs="Times New Roman"/>
          <w:b/>
          <w:color w:val="333333"/>
          <w:kern w:val="36"/>
          <w:sz w:val="28"/>
          <w:szCs w:val="28"/>
          <w:u w:val="single"/>
          <w:lang w:eastAsia="ru-RU"/>
        </w:rPr>
        <w:t>5</w:t>
      </w:r>
      <w:r w:rsidR="003C1C2A" w:rsidRPr="00DB72D6">
        <w:rPr>
          <w:rFonts w:ascii="Times New Roman" w:eastAsia="Times New Roman" w:hAnsi="Times New Roman" w:cs="Times New Roman"/>
          <w:b/>
          <w:color w:val="333333"/>
          <w:kern w:val="36"/>
          <w:sz w:val="28"/>
          <w:szCs w:val="28"/>
          <w:u w:val="single"/>
          <w:lang w:eastAsia="ru-RU"/>
        </w:rPr>
        <w:t>.</w:t>
      </w:r>
      <w:r w:rsidR="003C1C2A" w:rsidRPr="00DB72D6">
        <w:rPr>
          <w:rFonts w:ascii="Times New Roman" w:eastAsia="Times New Roman" w:hAnsi="Times New Roman" w:cs="Times New Roman"/>
          <w:color w:val="333333"/>
          <w:kern w:val="36"/>
          <w:sz w:val="28"/>
          <w:szCs w:val="28"/>
          <w:u w:val="single"/>
          <w:lang w:eastAsia="ru-RU"/>
        </w:rPr>
        <w:t xml:space="preserve"> </w:t>
      </w:r>
      <w:r w:rsidR="003C1C2A" w:rsidRPr="00DB72D6">
        <w:rPr>
          <w:rFonts w:ascii="Times New Roman" w:eastAsia="Times New Roman" w:hAnsi="Times New Roman" w:cs="Times New Roman"/>
          <w:b/>
          <w:color w:val="333333"/>
          <w:kern w:val="36"/>
          <w:sz w:val="28"/>
          <w:szCs w:val="28"/>
          <w:u w:val="single"/>
          <w:lang w:eastAsia="ru-RU"/>
        </w:rPr>
        <w:t xml:space="preserve">Из выступления </w:t>
      </w:r>
      <w:r w:rsidR="003C1C2A" w:rsidRPr="00DB72D6">
        <w:rPr>
          <w:rFonts w:ascii="Times New Roman" w:hAnsi="Times New Roman" w:cs="Times New Roman"/>
          <w:b/>
          <w:color w:val="000000"/>
          <w:sz w:val="28"/>
          <w:szCs w:val="28"/>
          <w:u w:val="single"/>
          <w:shd w:val="clear" w:color="auto" w:fill="FFFFFF"/>
        </w:rPr>
        <w:t xml:space="preserve">зампредседателя комитета ГД по жилищной политике и ЖКХ Павла </w:t>
      </w:r>
      <w:proofErr w:type="spellStart"/>
      <w:r w:rsidR="003C1C2A" w:rsidRPr="00DB72D6">
        <w:rPr>
          <w:rFonts w:ascii="Times New Roman" w:hAnsi="Times New Roman" w:cs="Times New Roman"/>
          <w:b/>
          <w:color w:val="000000"/>
          <w:sz w:val="28"/>
          <w:szCs w:val="28"/>
          <w:u w:val="single"/>
          <w:shd w:val="clear" w:color="auto" w:fill="FFFFFF"/>
        </w:rPr>
        <w:t>Качкаева</w:t>
      </w:r>
      <w:proofErr w:type="spellEnd"/>
      <w:r w:rsidR="003C1C2A" w:rsidRPr="00DB72D6">
        <w:rPr>
          <w:rFonts w:ascii="Times New Roman" w:hAnsi="Times New Roman" w:cs="Times New Roman"/>
          <w:b/>
          <w:color w:val="000000"/>
          <w:sz w:val="28"/>
          <w:szCs w:val="28"/>
          <w:u w:val="single"/>
          <w:shd w:val="clear" w:color="auto" w:fill="FFFFFF"/>
        </w:rPr>
        <w:t>.</w:t>
      </w:r>
    </w:p>
    <w:tbl>
      <w:tblPr>
        <w:tblW w:w="9811" w:type="dxa"/>
        <w:tblInd w:w="-142" w:type="dxa"/>
        <w:tblCellMar>
          <w:left w:w="0" w:type="dxa"/>
          <w:right w:w="0" w:type="dxa"/>
        </w:tblCellMar>
        <w:tblLook w:val="04A0" w:firstRow="1" w:lastRow="0" w:firstColumn="1" w:lastColumn="0" w:noHBand="0" w:noVBand="1"/>
      </w:tblPr>
      <w:tblGrid>
        <w:gridCol w:w="9811"/>
      </w:tblGrid>
      <w:tr w:rsidR="003C1C2A" w:rsidRPr="0049273A" w:rsidTr="00C11EEE">
        <w:tc>
          <w:tcPr>
            <w:tcW w:w="9811" w:type="dxa"/>
            <w:vAlign w:val="center"/>
            <w:hideMark/>
          </w:tcPr>
          <w:p w:rsidR="003C1C2A" w:rsidRPr="0049273A" w:rsidRDefault="003C1C2A" w:rsidP="003C1C2A">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49273A">
              <w:rPr>
                <w:rFonts w:ascii="Times New Roman" w:eastAsia="Times New Roman" w:hAnsi="Times New Roman" w:cs="Times New Roman"/>
                <w:color w:val="000000"/>
                <w:sz w:val="28"/>
                <w:szCs w:val="28"/>
                <w:lang w:eastAsia="ru-RU"/>
              </w:rPr>
              <w:t xml:space="preserve">-Как сообщалось в августе со ссылкой на материалы законопроекта, договор </w:t>
            </w:r>
            <w:proofErr w:type="spellStart"/>
            <w:r w:rsidRPr="0049273A">
              <w:rPr>
                <w:rFonts w:ascii="Times New Roman" w:eastAsia="Times New Roman" w:hAnsi="Times New Roman" w:cs="Times New Roman"/>
                <w:color w:val="000000"/>
                <w:sz w:val="28"/>
                <w:szCs w:val="28"/>
                <w:lang w:eastAsia="ru-RU"/>
              </w:rPr>
              <w:t>ресурсоснабжения</w:t>
            </w:r>
            <w:proofErr w:type="spellEnd"/>
            <w:r w:rsidRPr="0049273A">
              <w:rPr>
                <w:rFonts w:ascii="Times New Roman" w:eastAsia="Times New Roman" w:hAnsi="Times New Roman" w:cs="Times New Roman"/>
                <w:color w:val="000000"/>
                <w:sz w:val="28"/>
                <w:szCs w:val="28"/>
                <w:lang w:eastAsia="ru-RU"/>
              </w:rPr>
              <w:t xml:space="preserve"> в многоквартирных домах заключается с РСО лицом, осуществляющим управление многоквартирным домом, действующим как законный </w:t>
            </w:r>
            <w:r w:rsidR="00D63CF1" w:rsidRPr="0049273A">
              <w:rPr>
                <w:rFonts w:ascii="Times New Roman" w:eastAsia="Times New Roman" w:hAnsi="Times New Roman" w:cs="Times New Roman"/>
                <w:color w:val="000000"/>
                <w:sz w:val="28"/>
                <w:szCs w:val="28"/>
                <w:lang w:eastAsia="ru-RU"/>
              </w:rPr>
              <w:t>представитель потребителей. Это</w:t>
            </w:r>
            <w:r w:rsidRPr="0049273A">
              <w:rPr>
                <w:rFonts w:ascii="Times New Roman" w:eastAsia="Times New Roman" w:hAnsi="Times New Roman" w:cs="Times New Roman"/>
                <w:color w:val="000000"/>
                <w:sz w:val="28"/>
                <w:szCs w:val="28"/>
                <w:lang w:eastAsia="ru-RU"/>
              </w:rPr>
              <w:t xml:space="preserve"> лицо в рамках обязательств по оказанию услуг по содержанию общего имущества многоквартирного дома обеспечивает предоставление услуг ЖКХ в соответствии с законодательством. Плата за коммунальные услуги вносится потребителем на счет </w:t>
            </w:r>
            <w:proofErr w:type="spellStart"/>
            <w:r w:rsidRPr="0049273A">
              <w:rPr>
                <w:rFonts w:ascii="Times New Roman" w:eastAsia="Times New Roman" w:hAnsi="Times New Roman" w:cs="Times New Roman"/>
                <w:color w:val="000000"/>
                <w:sz w:val="28"/>
                <w:szCs w:val="28"/>
                <w:lang w:eastAsia="ru-RU"/>
              </w:rPr>
              <w:t>ресурсоснабжающей</w:t>
            </w:r>
            <w:proofErr w:type="spellEnd"/>
            <w:r w:rsidRPr="0049273A">
              <w:rPr>
                <w:rFonts w:ascii="Times New Roman" w:eastAsia="Times New Roman" w:hAnsi="Times New Roman" w:cs="Times New Roman"/>
                <w:color w:val="000000"/>
                <w:sz w:val="28"/>
                <w:szCs w:val="28"/>
                <w:lang w:eastAsia="ru-RU"/>
              </w:rPr>
              <w:t xml:space="preserve"> организации. По вопросам, связанным с объемом, качеством и непрерывностью подачи коммунальных ресурсов на вводе в многоквартирный дом, с РСО от имени потребителей взаимодействует лицо, осуществляющее управление многоквартирным домом, а при непосредственном управлении и в жилых домах — потребители самостоятельно или уполномоче</w:t>
            </w:r>
            <w:r w:rsidR="00D63CF1" w:rsidRPr="0049273A">
              <w:rPr>
                <w:rFonts w:ascii="Times New Roman" w:eastAsia="Times New Roman" w:hAnsi="Times New Roman" w:cs="Times New Roman"/>
                <w:color w:val="000000"/>
                <w:sz w:val="28"/>
                <w:szCs w:val="28"/>
                <w:lang w:eastAsia="ru-RU"/>
              </w:rPr>
              <w:t>нное ими лицо</w:t>
            </w:r>
            <w:r w:rsidRPr="0049273A">
              <w:rPr>
                <w:rFonts w:ascii="Times New Roman" w:eastAsia="Times New Roman" w:hAnsi="Times New Roman" w:cs="Times New Roman"/>
                <w:color w:val="000000"/>
                <w:sz w:val="28"/>
                <w:szCs w:val="28"/>
                <w:lang w:eastAsia="ru-RU"/>
              </w:rPr>
              <w:t>.</w:t>
            </w:r>
          </w:p>
          <w:p w:rsidR="00572789" w:rsidRPr="00911F24" w:rsidRDefault="0099702E" w:rsidP="003C1C2A">
            <w:pPr>
              <w:spacing w:before="100" w:beforeAutospacing="1" w:after="100" w:afterAutospacing="1" w:line="240" w:lineRule="atLeast"/>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6</w:t>
            </w:r>
            <w:r w:rsidR="007E3279" w:rsidRPr="00DB72D6">
              <w:rPr>
                <w:rFonts w:ascii="Times New Roman" w:eastAsia="Times New Roman" w:hAnsi="Times New Roman" w:cs="Times New Roman"/>
                <w:b/>
                <w:color w:val="000000"/>
                <w:sz w:val="28"/>
                <w:szCs w:val="28"/>
                <w:lang w:eastAsia="ru-RU"/>
              </w:rPr>
              <w:t>.</w:t>
            </w:r>
            <w:r w:rsidR="00572789" w:rsidRPr="00DB72D6">
              <w:rPr>
                <w:rFonts w:ascii="Times New Roman" w:eastAsia="Times New Roman" w:hAnsi="Times New Roman" w:cs="Times New Roman"/>
                <w:b/>
                <w:color w:val="000000"/>
                <w:sz w:val="28"/>
                <w:szCs w:val="28"/>
                <w:lang w:eastAsia="ru-RU"/>
              </w:rPr>
              <w:t xml:space="preserve"> </w:t>
            </w:r>
            <w:r w:rsidR="00572789" w:rsidRPr="00911F24">
              <w:rPr>
                <w:rFonts w:ascii="Times New Roman" w:eastAsia="Times New Roman" w:hAnsi="Times New Roman" w:cs="Times New Roman"/>
                <w:b/>
                <w:color w:val="000000"/>
                <w:sz w:val="28"/>
                <w:szCs w:val="28"/>
                <w:u w:val="single"/>
                <w:lang w:eastAsia="ru-RU"/>
              </w:rPr>
              <w:t>Из выступления Широкова Андрея Вячеславовича-председатель Комитета по предпринимательству в сфере ЖКХ Торгово-промышленной палаты РФ.</w:t>
            </w:r>
          </w:p>
          <w:p w:rsidR="00F835D8" w:rsidRPr="0049273A" w:rsidRDefault="00572789" w:rsidP="003C1C2A">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49273A">
              <w:rPr>
                <w:rFonts w:ascii="Times New Roman" w:eastAsia="Times New Roman" w:hAnsi="Times New Roman" w:cs="Times New Roman"/>
                <w:color w:val="000000"/>
                <w:sz w:val="28"/>
                <w:szCs w:val="28"/>
                <w:lang w:eastAsia="ru-RU"/>
              </w:rPr>
              <w:t>-Я не согласен с точкой зрения предыдущих выступающих так как жилищное законодательство сегодня не позволяет п</w:t>
            </w:r>
            <w:r w:rsidR="009640F3">
              <w:rPr>
                <w:rFonts w:ascii="Times New Roman" w:eastAsia="Times New Roman" w:hAnsi="Times New Roman" w:cs="Times New Roman"/>
                <w:color w:val="000000"/>
                <w:sz w:val="28"/>
                <w:szCs w:val="28"/>
                <w:lang w:eastAsia="ru-RU"/>
              </w:rPr>
              <w:t>е</w:t>
            </w:r>
            <w:r w:rsidRPr="0049273A">
              <w:rPr>
                <w:rFonts w:ascii="Times New Roman" w:eastAsia="Times New Roman" w:hAnsi="Times New Roman" w:cs="Times New Roman"/>
                <w:color w:val="000000"/>
                <w:sz w:val="28"/>
                <w:szCs w:val="28"/>
                <w:lang w:eastAsia="ru-RU"/>
              </w:rPr>
              <w:t xml:space="preserve">редать функции исполнителя коммунальных услуг </w:t>
            </w:r>
            <w:proofErr w:type="spellStart"/>
            <w:r w:rsidRPr="0049273A">
              <w:rPr>
                <w:rFonts w:ascii="Times New Roman" w:eastAsia="Times New Roman" w:hAnsi="Times New Roman" w:cs="Times New Roman"/>
                <w:color w:val="000000"/>
                <w:sz w:val="28"/>
                <w:szCs w:val="28"/>
                <w:lang w:eastAsia="ru-RU"/>
              </w:rPr>
              <w:t>ресурсоснабжающим</w:t>
            </w:r>
            <w:proofErr w:type="spellEnd"/>
            <w:r w:rsidRPr="0049273A">
              <w:rPr>
                <w:rFonts w:ascii="Times New Roman" w:eastAsia="Times New Roman" w:hAnsi="Times New Roman" w:cs="Times New Roman"/>
                <w:color w:val="000000"/>
                <w:sz w:val="28"/>
                <w:szCs w:val="28"/>
                <w:lang w:eastAsia="ru-RU"/>
              </w:rPr>
              <w:t xml:space="preserve"> организациям. Так как эти функции отнесены к компетенции </w:t>
            </w:r>
            <w:r w:rsidR="00F835D8" w:rsidRPr="0049273A">
              <w:rPr>
                <w:rFonts w:ascii="Times New Roman" w:eastAsia="Times New Roman" w:hAnsi="Times New Roman" w:cs="Times New Roman"/>
                <w:color w:val="000000"/>
                <w:sz w:val="28"/>
                <w:szCs w:val="28"/>
                <w:lang w:eastAsia="ru-RU"/>
              </w:rPr>
              <w:t>управляющих организаций.</w:t>
            </w:r>
            <w:r w:rsidR="00AD1A98" w:rsidRPr="0049273A">
              <w:rPr>
                <w:rFonts w:ascii="Times New Roman" w:eastAsia="Times New Roman" w:hAnsi="Times New Roman" w:cs="Times New Roman"/>
                <w:color w:val="000000"/>
                <w:sz w:val="28"/>
                <w:szCs w:val="28"/>
                <w:lang w:eastAsia="ru-RU"/>
              </w:rPr>
              <w:t xml:space="preserve"> И есть зоны эксплуатационной ответственности, к которым </w:t>
            </w:r>
            <w:proofErr w:type="spellStart"/>
            <w:r w:rsidR="00AD1A98" w:rsidRPr="0049273A">
              <w:rPr>
                <w:rFonts w:ascii="Times New Roman" w:eastAsia="Times New Roman" w:hAnsi="Times New Roman" w:cs="Times New Roman"/>
                <w:color w:val="000000"/>
                <w:sz w:val="28"/>
                <w:szCs w:val="28"/>
                <w:lang w:eastAsia="ru-RU"/>
              </w:rPr>
              <w:t>ресурсники</w:t>
            </w:r>
            <w:proofErr w:type="spellEnd"/>
            <w:r w:rsidR="00AD1A98" w:rsidRPr="0049273A">
              <w:rPr>
                <w:rFonts w:ascii="Times New Roman" w:eastAsia="Times New Roman" w:hAnsi="Times New Roman" w:cs="Times New Roman"/>
                <w:color w:val="000000"/>
                <w:sz w:val="28"/>
                <w:szCs w:val="28"/>
                <w:lang w:eastAsia="ru-RU"/>
              </w:rPr>
              <w:t xml:space="preserve"> не имеют никакого отношения. </w:t>
            </w:r>
          </w:p>
          <w:p w:rsidR="00572789" w:rsidRPr="00911F24" w:rsidRDefault="007C3FD6" w:rsidP="003C1C2A">
            <w:pPr>
              <w:spacing w:before="100" w:beforeAutospacing="1" w:after="100" w:afterAutospacing="1" w:line="240" w:lineRule="atLeast"/>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7</w:t>
            </w:r>
            <w:r w:rsidR="00F835D8" w:rsidRPr="00DB72D6">
              <w:rPr>
                <w:rFonts w:ascii="Times New Roman" w:eastAsia="Times New Roman" w:hAnsi="Times New Roman" w:cs="Times New Roman"/>
                <w:b/>
                <w:color w:val="000000"/>
                <w:sz w:val="28"/>
                <w:szCs w:val="28"/>
                <w:lang w:eastAsia="ru-RU"/>
              </w:rPr>
              <w:t xml:space="preserve">.  </w:t>
            </w:r>
            <w:r w:rsidR="00F835D8" w:rsidRPr="00911F24">
              <w:rPr>
                <w:rFonts w:ascii="Times New Roman" w:eastAsia="Times New Roman" w:hAnsi="Times New Roman" w:cs="Times New Roman"/>
                <w:b/>
                <w:color w:val="000000"/>
                <w:sz w:val="28"/>
                <w:szCs w:val="28"/>
                <w:u w:val="single"/>
                <w:lang w:eastAsia="ru-RU"/>
              </w:rPr>
              <w:t>Из выступления Никитина</w:t>
            </w:r>
            <w:r w:rsidR="00572789" w:rsidRPr="00911F24">
              <w:rPr>
                <w:rFonts w:ascii="Times New Roman" w:eastAsia="Times New Roman" w:hAnsi="Times New Roman" w:cs="Times New Roman"/>
                <w:b/>
                <w:color w:val="000000"/>
                <w:sz w:val="28"/>
                <w:szCs w:val="28"/>
                <w:u w:val="single"/>
                <w:lang w:eastAsia="ru-RU"/>
              </w:rPr>
              <w:t xml:space="preserve"> </w:t>
            </w:r>
            <w:r w:rsidR="00F17CCC" w:rsidRPr="00911F24">
              <w:rPr>
                <w:rFonts w:ascii="Times New Roman" w:eastAsia="Times New Roman" w:hAnsi="Times New Roman" w:cs="Times New Roman"/>
                <w:b/>
                <w:color w:val="000000"/>
                <w:sz w:val="28"/>
                <w:szCs w:val="28"/>
                <w:u w:val="single"/>
                <w:lang w:eastAsia="ru-RU"/>
              </w:rPr>
              <w:t>Павла Борисовича-</w:t>
            </w:r>
            <w:proofErr w:type="spellStart"/>
            <w:proofErr w:type="gramStart"/>
            <w:r w:rsidR="00F17CCC" w:rsidRPr="00911F24">
              <w:rPr>
                <w:rFonts w:ascii="Times New Roman" w:eastAsia="Times New Roman" w:hAnsi="Times New Roman" w:cs="Times New Roman"/>
                <w:b/>
                <w:color w:val="000000"/>
                <w:sz w:val="28"/>
                <w:szCs w:val="28"/>
                <w:u w:val="single"/>
                <w:lang w:eastAsia="ru-RU"/>
              </w:rPr>
              <w:t>Ген.</w:t>
            </w:r>
            <w:r w:rsidR="00F835D8" w:rsidRPr="00911F24">
              <w:rPr>
                <w:rFonts w:ascii="Times New Roman" w:eastAsia="Times New Roman" w:hAnsi="Times New Roman" w:cs="Times New Roman"/>
                <w:b/>
                <w:color w:val="000000"/>
                <w:sz w:val="28"/>
                <w:szCs w:val="28"/>
                <w:u w:val="single"/>
                <w:lang w:eastAsia="ru-RU"/>
              </w:rPr>
              <w:t>директора</w:t>
            </w:r>
            <w:proofErr w:type="spellEnd"/>
            <w:r w:rsidR="00F835D8" w:rsidRPr="00911F24">
              <w:rPr>
                <w:rFonts w:ascii="Times New Roman" w:eastAsia="Times New Roman" w:hAnsi="Times New Roman" w:cs="Times New Roman"/>
                <w:b/>
                <w:color w:val="000000"/>
                <w:sz w:val="28"/>
                <w:szCs w:val="28"/>
                <w:u w:val="single"/>
                <w:lang w:eastAsia="ru-RU"/>
              </w:rPr>
              <w:t xml:space="preserve">  Консорциума</w:t>
            </w:r>
            <w:proofErr w:type="gramEnd"/>
            <w:r w:rsidR="00F835D8" w:rsidRPr="00911F24">
              <w:rPr>
                <w:rFonts w:ascii="Times New Roman" w:eastAsia="Times New Roman" w:hAnsi="Times New Roman" w:cs="Times New Roman"/>
                <w:b/>
                <w:color w:val="000000"/>
                <w:sz w:val="28"/>
                <w:szCs w:val="28"/>
                <w:u w:val="single"/>
                <w:lang w:eastAsia="ru-RU"/>
              </w:rPr>
              <w:t xml:space="preserve"> «Логика-</w:t>
            </w:r>
            <w:proofErr w:type="spellStart"/>
            <w:r w:rsidR="00F835D8" w:rsidRPr="00911F24">
              <w:rPr>
                <w:rFonts w:ascii="Times New Roman" w:eastAsia="Times New Roman" w:hAnsi="Times New Roman" w:cs="Times New Roman"/>
                <w:b/>
                <w:color w:val="000000"/>
                <w:sz w:val="28"/>
                <w:szCs w:val="28"/>
                <w:u w:val="single"/>
                <w:lang w:eastAsia="ru-RU"/>
              </w:rPr>
              <w:t>теплоэнергомонтаж</w:t>
            </w:r>
            <w:proofErr w:type="spellEnd"/>
            <w:r w:rsidR="00F835D8" w:rsidRPr="00911F24">
              <w:rPr>
                <w:rFonts w:ascii="Times New Roman" w:eastAsia="Times New Roman" w:hAnsi="Times New Roman" w:cs="Times New Roman"/>
                <w:b/>
                <w:color w:val="000000"/>
                <w:sz w:val="28"/>
                <w:szCs w:val="28"/>
                <w:u w:val="single"/>
                <w:lang w:eastAsia="ru-RU"/>
              </w:rPr>
              <w:t>», член совета Ассоциации ОППУ Метрология энергосбережения.</w:t>
            </w:r>
          </w:p>
          <w:p w:rsidR="00F835D8" w:rsidRPr="0049273A" w:rsidRDefault="00F835D8" w:rsidP="003C1C2A">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49273A">
              <w:rPr>
                <w:rFonts w:ascii="Times New Roman" w:eastAsia="Times New Roman" w:hAnsi="Times New Roman" w:cs="Times New Roman"/>
                <w:color w:val="000000"/>
                <w:sz w:val="28"/>
                <w:szCs w:val="28"/>
                <w:lang w:eastAsia="ru-RU"/>
              </w:rPr>
              <w:t xml:space="preserve">-О внедрении системы комплексного контроля и диспетчеризации приборов учёта энергосбережения в коммунальной системе МКД г. Чебоксары (подробности в презентации). Отметил особую эффективность этих систем в период осенне-весенних </w:t>
            </w:r>
            <w:proofErr w:type="spellStart"/>
            <w:r w:rsidRPr="0049273A">
              <w:rPr>
                <w:rFonts w:ascii="Times New Roman" w:eastAsia="Times New Roman" w:hAnsi="Times New Roman" w:cs="Times New Roman"/>
                <w:color w:val="000000"/>
                <w:sz w:val="28"/>
                <w:szCs w:val="28"/>
                <w:lang w:eastAsia="ru-RU"/>
              </w:rPr>
              <w:t>перетопов</w:t>
            </w:r>
            <w:proofErr w:type="spellEnd"/>
            <w:r w:rsidRPr="0049273A">
              <w:rPr>
                <w:rFonts w:ascii="Times New Roman" w:eastAsia="Times New Roman" w:hAnsi="Times New Roman" w:cs="Times New Roman"/>
                <w:color w:val="000000"/>
                <w:sz w:val="28"/>
                <w:szCs w:val="28"/>
                <w:lang w:eastAsia="ru-RU"/>
              </w:rPr>
              <w:t xml:space="preserve">. </w:t>
            </w:r>
            <w:r w:rsidR="00AC1C98" w:rsidRPr="0049273A">
              <w:rPr>
                <w:rFonts w:ascii="Times New Roman" w:eastAsia="Times New Roman" w:hAnsi="Times New Roman" w:cs="Times New Roman"/>
                <w:color w:val="000000"/>
                <w:sz w:val="28"/>
                <w:szCs w:val="28"/>
                <w:lang w:eastAsia="ru-RU"/>
              </w:rPr>
              <w:t xml:space="preserve">А также эффективность применения мониторинга </w:t>
            </w:r>
            <w:proofErr w:type="spellStart"/>
            <w:r w:rsidR="00AC1C98" w:rsidRPr="0049273A">
              <w:rPr>
                <w:rFonts w:ascii="Times New Roman" w:eastAsia="Times New Roman" w:hAnsi="Times New Roman" w:cs="Times New Roman"/>
                <w:color w:val="000000"/>
                <w:sz w:val="28"/>
                <w:szCs w:val="28"/>
                <w:lang w:eastAsia="ru-RU"/>
              </w:rPr>
              <w:t>теплопотерь</w:t>
            </w:r>
            <w:proofErr w:type="spellEnd"/>
            <w:r w:rsidR="00AC1C98" w:rsidRPr="0049273A">
              <w:rPr>
                <w:rFonts w:ascii="Times New Roman" w:eastAsia="Times New Roman" w:hAnsi="Times New Roman" w:cs="Times New Roman"/>
                <w:color w:val="000000"/>
                <w:sz w:val="28"/>
                <w:szCs w:val="28"/>
                <w:lang w:eastAsia="ru-RU"/>
              </w:rPr>
              <w:t xml:space="preserve">, путём применения </w:t>
            </w:r>
            <w:proofErr w:type="spellStart"/>
            <w:r w:rsidR="00AC1C98" w:rsidRPr="0049273A">
              <w:rPr>
                <w:rFonts w:ascii="Times New Roman" w:eastAsia="Times New Roman" w:hAnsi="Times New Roman" w:cs="Times New Roman"/>
                <w:color w:val="000000"/>
                <w:sz w:val="28"/>
                <w:szCs w:val="28"/>
                <w:lang w:eastAsia="ru-RU"/>
              </w:rPr>
              <w:t>тепловизоров</w:t>
            </w:r>
            <w:proofErr w:type="spellEnd"/>
            <w:r w:rsidR="00AC1C98" w:rsidRPr="0049273A">
              <w:rPr>
                <w:rFonts w:ascii="Times New Roman" w:eastAsia="Times New Roman" w:hAnsi="Times New Roman" w:cs="Times New Roman"/>
                <w:color w:val="000000"/>
                <w:sz w:val="28"/>
                <w:szCs w:val="28"/>
                <w:lang w:eastAsia="ru-RU"/>
              </w:rPr>
              <w:t xml:space="preserve"> </w:t>
            </w:r>
            <w:proofErr w:type="spellStart"/>
            <w:r w:rsidR="00AC1C98" w:rsidRPr="0049273A">
              <w:rPr>
                <w:rFonts w:ascii="Times New Roman" w:eastAsia="Times New Roman" w:hAnsi="Times New Roman" w:cs="Times New Roman"/>
                <w:color w:val="000000"/>
                <w:sz w:val="28"/>
                <w:szCs w:val="28"/>
                <w:lang w:eastAsia="ru-RU"/>
              </w:rPr>
              <w:t>инфрокрасного</w:t>
            </w:r>
            <w:proofErr w:type="spellEnd"/>
            <w:r w:rsidR="00AC1C98" w:rsidRPr="0049273A">
              <w:rPr>
                <w:rFonts w:ascii="Times New Roman" w:eastAsia="Times New Roman" w:hAnsi="Times New Roman" w:cs="Times New Roman"/>
                <w:color w:val="000000"/>
                <w:sz w:val="28"/>
                <w:szCs w:val="28"/>
                <w:lang w:eastAsia="ru-RU"/>
              </w:rPr>
              <w:t xml:space="preserve"> излучения для обнаружения </w:t>
            </w:r>
            <w:proofErr w:type="spellStart"/>
            <w:r w:rsidR="00AC1C98" w:rsidRPr="0049273A">
              <w:rPr>
                <w:rFonts w:ascii="Times New Roman" w:eastAsia="Times New Roman" w:hAnsi="Times New Roman" w:cs="Times New Roman"/>
                <w:color w:val="000000"/>
                <w:sz w:val="28"/>
                <w:szCs w:val="28"/>
                <w:lang w:eastAsia="ru-RU"/>
              </w:rPr>
              <w:t>теплопотерь</w:t>
            </w:r>
            <w:proofErr w:type="spellEnd"/>
            <w:r w:rsidR="00AC1C98" w:rsidRPr="0049273A">
              <w:rPr>
                <w:rFonts w:ascii="Times New Roman" w:eastAsia="Times New Roman" w:hAnsi="Times New Roman" w:cs="Times New Roman"/>
                <w:color w:val="000000"/>
                <w:sz w:val="28"/>
                <w:szCs w:val="28"/>
                <w:lang w:eastAsia="ru-RU"/>
              </w:rPr>
              <w:t xml:space="preserve">. Прокомментировал проблемы, связанные с заключением </w:t>
            </w:r>
            <w:proofErr w:type="spellStart"/>
            <w:r w:rsidR="00AC1C98" w:rsidRPr="0049273A">
              <w:rPr>
                <w:rFonts w:ascii="Times New Roman" w:eastAsia="Times New Roman" w:hAnsi="Times New Roman" w:cs="Times New Roman"/>
                <w:color w:val="000000"/>
                <w:sz w:val="28"/>
                <w:szCs w:val="28"/>
                <w:lang w:eastAsia="ru-RU"/>
              </w:rPr>
              <w:t>энергосервисных</w:t>
            </w:r>
            <w:proofErr w:type="spellEnd"/>
            <w:r w:rsidR="00AC1C98" w:rsidRPr="0049273A">
              <w:rPr>
                <w:rFonts w:ascii="Times New Roman" w:eastAsia="Times New Roman" w:hAnsi="Times New Roman" w:cs="Times New Roman"/>
                <w:color w:val="000000"/>
                <w:sz w:val="28"/>
                <w:szCs w:val="28"/>
                <w:lang w:eastAsia="ru-RU"/>
              </w:rPr>
              <w:t xml:space="preserve"> договоров, заключение которых</w:t>
            </w:r>
            <w:r w:rsidR="009640F3">
              <w:rPr>
                <w:rFonts w:ascii="Times New Roman" w:eastAsia="Times New Roman" w:hAnsi="Times New Roman" w:cs="Times New Roman"/>
                <w:color w:val="000000"/>
                <w:sz w:val="28"/>
                <w:szCs w:val="28"/>
                <w:lang w:eastAsia="ru-RU"/>
              </w:rPr>
              <w:t>,</w:t>
            </w:r>
            <w:r w:rsidR="00AC1C98" w:rsidRPr="0049273A">
              <w:rPr>
                <w:rFonts w:ascii="Times New Roman" w:eastAsia="Times New Roman" w:hAnsi="Times New Roman" w:cs="Times New Roman"/>
                <w:color w:val="000000"/>
                <w:sz w:val="28"/>
                <w:szCs w:val="28"/>
                <w:lang w:eastAsia="ru-RU"/>
              </w:rPr>
              <w:t xml:space="preserve"> вопрос решения общего собрани</w:t>
            </w:r>
            <w:r w:rsidR="002C7EF8" w:rsidRPr="0049273A">
              <w:rPr>
                <w:rFonts w:ascii="Times New Roman" w:eastAsia="Times New Roman" w:hAnsi="Times New Roman" w:cs="Times New Roman"/>
                <w:color w:val="000000"/>
                <w:sz w:val="28"/>
                <w:szCs w:val="28"/>
                <w:lang w:eastAsia="ru-RU"/>
              </w:rPr>
              <w:t xml:space="preserve">я собственников жилья. Сегодня </w:t>
            </w:r>
            <w:r w:rsidR="00AC1C98" w:rsidRPr="0049273A">
              <w:rPr>
                <w:rFonts w:ascii="Times New Roman" w:eastAsia="Times New Roman" w:hAnsi="Times New Roman" w:cs="Times New Roman"/>
                <w:color w:val="000000"/>
                <w:sz w:val="28"/>
                <w:szCs w:val="28"/>
                <w:lang w:eastAsia="ru-RU"/>
              </w:rPr>
              <w:t xml:space="preserve">условия </w:t>
            </w:r>
            <w:proofErr w:type="spellStart"/>
            <w:r w:rsidR="00AC1C98" w:rsidRPr="0049273A">
              <w:rPr>
                <w:rFonts w:ascii="Times New Roman" w:eastAsia="Times New Roman" w:hAnsi="Times New Roman" w:cs="Times New Roman"/>
                <w:color w:val="000000"/>
                <w:sz w:val="28"/>
                <w:szCs w:val="28"/>
                <w:lang w:eastAsia="ru-RU"/>
              </w:rPr>
              <w:t>энергосервисных</w:t>
            </w:r>
            <w:proofErr w:type="spellEnd"/>
            <w:r w:rsidR="00AC1C98" w:rsidRPr="0049273A">
              <w:rPr>
                <w:rFonts w:ascii="Times New Roman" w:eastAsia="Times New Roman" w:hAnsi="Times New Roman" w:cs="Times New Roman"/>
                <w:color w:val="000000"/>
                <w:sz w:val="28"/>
                <w:szCs w:val="28"/>
                <w:lang w:eastAsia="ru-RU"/>
              </w:rPr>
              <w:t xml:space="preserve"> договоров можно включать в состав договора с УК.</w:t>
            </w:r>
            <w:r w:rsidR="007C2E37">
              <w:rPr>
                <w:rFonts w:ascii="Times New Roman" w:eastAsia="Times New Roman" w:hAnsi="Times New Roman" w:cs="Times New Roman"/>
                <w:color w:val="000000"/>
                <w:sz w:val="28"/>
                <w:szCs w:val="28"/>
                <w:lang w:eastAsia="ru-RU"/>
              </w:rPr>
              <w:t xml:space="preserve"> (Презентация выступления прилагается)</w:t>
            </w:r>
          </w:p>
          <w:p w:rsidR="00D43254" w:rsidRPr="00911F24" w:rsidRDefault="007C3FD6" w:rsidP="00D43254">
            <w:pPr>
              <w:spacing w:line="240" w:lineRule="auto"/>
              <w:jc w:val="both"/>
              <w:rPr>
                <w:rFonts w:ascii="Times New Roman" w:hAnsi="Times New Roman" w:cs="Times New Roman"/>
                <w:b/>
                <w:bCs/>
                <w:iCs/>
                <w:sz w:val="28"/>
                <w:szCs w:val="28"/>
                <w:u w:val="single"/>
                <w:shd w:val="clear" w:color="auto" w:fill="FAF1DA"/>
              </w:rPr>
            </w:pPr>
            <w:r>
              <w:rPr>
                <w:rFonts w:ascii="Times New Roman" w:eastAsia="Times New Roman" w:hAnsi="Times New Roman" w:cs="Times New Roman"/>
                <w:b/>
                <w:color w:val="000000"/>
                <w:sz w:val="28"/>
                <w:szCs w:val="28"/>
                <w:lang w:eastAsia="ru-RU"/>
              </w:rPr>
              <w:lastRenderedPageBreak/>
              <w:t>8</w:t>
            </w:r>
            <w:r w:rsidR="00D43254" w:rsidRPr="00E57707">
              <w:rPr>
                <w:rFonts w:ascii="Times New Roman" w:eastAsia="Times New Roman" w:hAnsi="Times New Roman" w:cs="Times New Roman"/>
                <w:b/>
                <w:color w:val="000000"/>
                <w:sz w:val="28"/>
                <w:szCs w:val="28"/>
                <w:lang w:eastAsia="ru-RU"/>
              </w:rPr>
              <w:t xml:space="preserve">. </w:t>
            </w:r>
            <w:r w:rsidR="00D43254" w:rsidRPr="00911F24">
              <w:rPr>
                <w:rFonts w:ascii="Times New Roman" w:eastAsia="Times New Roman" w:hAnsi="Times New Roman" w:cs="Times New Roman"/>
                <w:b/>
                <w:color w:val="000000"/>
                <w:sz w:val="28"/>
                <w:szCs w:val="28"/>
                <w:u w:val="single"/>
                <w:lang w:eastAsia="ru-RU"/>
              </w:rPr>
              <w:t xml:space="preserve">Из выступления </w:t>
            </w:r>
            <w:r w:rsidR="00D43254" w:rsidRPr="00911F24">
              <w:rPr>
                <w:rFonts w:ascii="Times New Roman" w:hAnsi="Times New Roman" w:cs="Times New Roman"/>
                <w:b/>
                <w:bCs/>
                <w:iCs/>
                <w:sz w:val="28"/>
                <w:szCs w:val="28"/>
                <w:u w:val="single"/>
                <w:shd w:val="clear" w:color="auto" w:fill="FAF1DA"/>
              </w:rPr>
              <w:t>Председателя Профсоюза работников инфраструктуры А.Д. Василевского.</w:t>
            </w:r>
          </w:p>
          <w:p w:rsidR="00D43254" w:rsidRPr="0049273A" w:rsidRDefault="00D43254" w:rsidP="00D43254">
            <w:pPr>
              <w:spacing w:line="240" w:lineRule="auto"/>
              <w:jc w:val="both"/>
              <w:rPr>
                <w:rFonts w:ascii="Times New Roman" w:hAnsi="Times New Roman" w:cs="Times New Roman"/>
                <w:bCs/>
                <w:iCs/>
                <w:sz w:val="28"/>
                <w:szCs w:val="28"/>
                <w:shd w:val="clear" w:color="auto" w:fill="FAF1DA"/>
              </w:rPr>
            </w:pPr>
            <w:r w:rsidRPr="0049273A">
              <w:rPr>
                <w:rFonts w:ascii="Times New Roman" w:hAnsi="Times New Roman" w:cs="Times New Roman"/>
                <w:bCs/>
                <w:iCs/>
                <w:sz w:val="28"/>
                <w:szCs w:val="28"/>
                <w:shd w:val="clear" w:color="auto" w:fill="FAF1DA"/>
              </w:rPr>
              <w:t xml:space="preserve">-Обратил внимание на то, что в последнее время идёт процесс замещения работников предприятий ЖКХ </w:t>
            </w:r>
            <w:proofErr w:type="spellStart"/>
            <w:r w:rsidRPr="0049273A">
              <w:rPr>
                <w:rFonts w:ascii="Times New Roman" w:hAnsi="Times New Roman" w:cs="Times New Roman"/>
                <w:bCs/>
                <w:iCs/>
                <w:sz w:val="28"/>
                <w:szCs w:val="28"/>
                <w:shd w:val="clear" w:color="auto" w:fill="FAF1DA"/>
              </w:rPr>
              <w:t>госторбайтерами</w:t>
            </w:r>
            <w:proofErr w:type="spellEnd"/>
            <w:r w:rsidRPr="0049273A">
              <w:rPr>
                <w:rFonts w:ascii="Times New Roman" w:hAnsi="Times New Roman" w:cs="Times New Roman"/>
                <w:bCs/>
                <w:iCs/>
                <w:sz w:val="28"/>
                <w:szCs w:val="28"/>
                <w:shd w:val="clear" w:color="auto" w:fill="FAF1DA"/>
              </w:rPr>
              <w:t xml:space="preserve">, которые стоят дешевле и ни на что не претендуют. За счёт снижения себестоимости производственных расходов на </w:t>
            </w:r>
            <w:r w:rsidR="002D7D08" w:rsidRPr="0049273A">
              <w:rPr>
                <w:rFonts w:ascii="Times New Roman" w:hAnsi="Times New Roman" w:cs="Times New Roman"/>
                <w:bCs/>
                <w:iCs/>
                <w:sz w:val="28"/>
                <w:szCs w:val="28"/>
                <w:shd w:val="clear" w:color="auto" w:fill="FAF1DA"/>
              </w:rPr>
              <w:t xml:space="preserve">фонд оплаты труда выигрывают конкурсы. Основной принцип всех </w:t>
            </w:r>
            <w:proofErr w:type="gramStart"/>
            <w:r w:rsidR="002D7D08" w:rsidRPr="0049273A">
              <w:rPr>
                <w:rFonts w:ascii="Times New Roman" w:hAnsi="Times New Roman" w:cs="Times New Roman"/>
                <w:bCs/>
                <w:iCs/>
                <w:sz w:val="28"/>
                <w:szCs w:val="28"/>
                <w:shd w:val="clear" w:color="auto" w:fill="FAF1DA"/>
              </w:rPr>
              <w:t>этих</w:t>
            </w:r>
            <w:proofErr w:type="gramEnd"/>
            <w:r w:rsidR="002D7D08" w:rsidRPr="0049273A">
              <w:rPr>
                <w:rFonts w:ascii="Times New Roman" w:hAnsi="Times New Roman" w:cs="Times New Roman"/>
                <w:bCs/>
                <w:iCs/>
                <w:sz w:val="28"/>
                <w:szCs w:val="28"/>
                <w:shd w:val="clear" w:color="auto" w:fill="FAF1DA"/>
              </w:rPr>
              <w:t xml:space="preserve"> конкурсов-кто дешевле.</w:t>
            </w:r>
          </w:p>
          <w:p w:rsidR="00D43254" w:rsidRPr="0049273A" w:rsidRDefault="00D43254" w:rsidP="00D43254">
            <w:pPr>
              <w:spacing w:line="240" w:lineRule="auto"/>
              <w:jc w:val="both"/>
              <w:rPr>
                <w:rFonts w:ascii="Times New Roman" w:hAnsi="Times New Roman" w:cs="Times New Roman"/>
                <w:bCs/>
                <w:iCs/>
                <w:sz w:val="28"/>
                <w:szCs w:val="28"/>
                <w:shd w:val="clear" w:color="auto" w:fill="FAF1DA"/>
              </w:rPr>
            </w:pPr>
            <w:r w:rsidRPr="0049273A">
              <w:rPr>
                <w:rFonts w:ascii="Times New Roman" w:hAnsi="Times New Roman" w:cs="Times New Roman"/>
                <w:bCs/>
                <w:iCs/>
                <w:sz w:val="28"/>
                <w:szCs w:val="28"/>
                <w:shd w:val="clear" w:color="auto" w:fill="FAF1DA"/>
              </w:rPr>
              <w:t xml:space="preserve">- </w:t>
            </w:r>
            <w:r w:rsidR="002D7D08" w:rsidRPr="0049273A">
              <w:rPr>
                <w:rFonts w:ascii="Times New Roman" w:hAnsi="Times New Roman" w:cs="Times New Roman"/>
                <w:bCs/>
                <w:iCs/>
                <w:sz w:val="28"/>
                <w:szCs w:val="28"/>
                <w:shd w:val="clear" w:color="auto" w:fill="FAF1DA"/>
              </w:rPr>
              <w:t xml:space="preserve">Государственно-частное партнёрство, </w:t>
            </w:r>
            <w:proofErr w:type="gramStart"/>
            <w:r w:rsidR="002D7D08" w:rsidRPr="0049273A">
              <w:rPr>
                <w:rFonts w:ascii="Times New Roman" w:hAnsi="Times New Roman" w:cs="Times New Roman"/>
                <w:bCs/>
                <w:iCs/>
                <w:sz w:val="28"/>
                <w:szCs w:val="28"/>
                <w:shd w:val="clear" w:color="auto" w:fill="FAF1DA"/>
              </w:rPr>
              <w:t>также</w:t>
            </w:r>
            <w:proofErr w:type="gramEnd"/>
            <w:r w:rsidR="002D7D08" w:rsidRPr="0049273A">
              <w:rPr>
                <w:rFonts w:ascii="Times New Roman" w:hAnsi="Times New Roman" w:cs="Times New Roman"/>
                <w:bCs/>
                <w:iCs/>
                <w:sz w:val="28"/>
                <w:szCs w:val="28"/>
                <w:shd w:val="clear" w:color="auto" w:fill="FAF1DA"/>
              </w:rPr>
              <w:t xml:space="preserve"> как и концессия у нас в отрасли не работает.</w:t>
            </w:r>
          </w:p>
          <w:p w:rsidR="002D7D08" w:rsidRPr="0049273A" w:rsidRDefault="002D7D08" w:rsidP="00D43254">
            <w:pPr>
              <w:spacing w:line="240" w:lineRule="auto"/>
              <w:jc w:val="both"/>
              <w:rPr>
                <w:rFonts w:ascii="Times New Roman" w:eastAsia="Times New Roman" w:hAnsi="Times New Roman" w:cs="Times New Roman"/>
                <w:sz w:val="28"/>
                <w:szCs w:val="28"/>
                <w:lang w:eastAsia="ru-RU"/>
              </w:rPr>
            </w:pPr>
            <w:r w:rsidRPr="0049273A">
              <w:rPr>
                <w:rFonts w:ascii="Times New Roman" w:hAnsi="Times New Roman" w:cs="Times New Roman"/>
                <w:bCs/>
                <w:iCs/>
                <w:sz w:val="28"/>
                <w:szCs w:val="28"/>
                <w:shd w:val="clear" w:color="auto" w:fill="FAF1DA"/>
              </w:rPr>
              <w:t>- Для радикального изменения положения дел в отрасли необходимо объединить наши усилия. Одного никто не услышит. Надо повсеместно создавать объединения работодателей, СРО и прочие объединения, которые будут защищать ваши профессиональные интересы.</w:t>
            </w:r>
            <w:r w:rsidR="00C10DBC" w:rsidRPr="0049273A">
              <w:rPr>
                <w:rFonts w:ascii="Times New Roman" w:hAnsi="Times New Roman" w:cs="Times New Roman"/>
                <w:bCs/>
                <w:iCs/>
                <w:sz w:val="28"/>
                <w:szCs w:val="28"/>
                <w:shd w:val="clear" w:color="auto" w:fill="FAF1DA"/>
              </w:rPr>
              <w:t xml:space="preserve"> Возьмёмся за руки друзья, чтоб не пропасть по одиночке!</w:t>
            </w:r>
          </w:p>
          <w:p w:rsidR="00C162D4" w:rsidRPr="00911F24" w:rsidRDefault="007C3FD6" w:rsidP="003C1C2A">
            <w:pPr>
              <w:spacing w:before="100" w:beforeAutospacing="1" w:after="100" w:afterAutospacing="1" w:line="240" w:lineRule="atLeast"/>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9</w:t>
            </w:r>
            <w:r w:rsidR="00C10DBC" w:rsidRPr="00DB72D6">
              <w:rPr>
                <w:rFonts w:ascii="Times New Roman" w:eastAsia="Times New Roman" w:hAnsi="Times New Roman" w:cs="Times New Roman"/>
                <w:b/>
                <w:sz w:val="28"/>
                <w:szCs w:val="28"/>
                <w:lang w:eastAsia="ru-RU"/>
              </w:rPr>
              <w:t xml:space="preserve">. </w:t>
            </w:r>
            <w:r w:rsidR="00C10DBC" w:rsidRPr="00911F24">
              <w:rPr>
                <w:rFonts w:ascii="Times New Roman" w:eastAsia="Times New Roman" w:hAnsi="Times New Roman" w:cs="Times New Roman"/>
                <w:b/>
                <w:sz w:val="28"/>
                <w:szCs w:val="28"/>
                <w:u w:val="single"/>
                <w:lang w:eastAsia="ru-RU"/>
              </w:rPr>
              <w:t>Из выступления Федякова Александра Сергеевича-заместителя на</w:t>
            </w:r>
            <w:r w:rsidR="00911F24" w:rsidRPr="00911F24">
              <w:rPr>
                <w:rFonts w:ascii="Times New Roman" w:eastAsia="Times New Roman" w:hAnsi="Times New Roman" w:cs="Times New Roman"/>
                <w:b/>
                <w:sz w:val="28"/>
                <w:szCs w:val="28"/>
                <w:u w:val="single"/>
                <w:lang w:eastAsia="ru-RU"/>
              </w:rPr>
              <w:t xml:space="preserve">чальника </w:t>
            </w:r>
            <w:proofErr w:type="spellStart"/>
            <w:r w:rsidR="00911F24" w:rsidRPr="00911F24">
              <w:rPr>
                <w:rFonts w:ascii="Times New Roman" w:eastAsia="Times New Roman" w:hAnsi="Times New Roman" w:cs="Times New Roman"/>
                <w:b/>
                <w:sz w:val="28"/>
                <w:szCs w:val="28"/>
                <w:u w:val="single"/>
                <w:lang w:eastAsia="ru-RU"/>
              </w:rPr>
              <w:t>У</w:t>
            </w:r>
            <w:r w:rsidR="00C10DBC" w:rsidRPr="00911F24">
              <w:rPr>
                <w:rFonts w:ascii="Times New Roman" w:eastAsia="Times New Roman" w:hAnsi="Times New Roman" w:cs="Times New Roman"/>
                <w:b/>
                <w:sz w:val="28"/>
                <w:szCs w:val="28"/>
                <w:u w:val="single"/>
                <w:lang w:eastAsia="ru-RU"/>
              </w:rPr>
              <w:t>правлениия</w:t>
            </w:r>
            <w:proofErr w:type="spellEnd"/>
            <w:r w:rsidR="00C10DBC" w:rsidRPr="00911F24">
              <w:rPr>
                <w:rFonts w:ascii="Times New Roman" w:eastAsia="Times New Roman" w:hAnsi="Times New Roman" w:cs="Times New Roman"/>
                <w:b/>
                <w:sz w:val="28"/>
                <w:szCs w:val="28"/>
                <w:u w:val="single"/>
                <w:lang w:eastAsia="ru-RU"/>
              </w:rPr>
              <w:t xml:space="preserve"> в сфере ЖКХ ФАС России</w:t>
            </w:r>
            <w:r w:rsidR="00AB7D6B" w:rsidRPr="00911F24">
              <w:rPr>
                <w:rFonts w:ascii="Times New Roman" w:eastAsia="Times New Roman" w:hAnsi="Times New Roman" w:cs="Times New Roman"/>
                <w:b/>
                <w:sz w:val="28"/>
                <w:szCs w:val="28"/>
                <w:u w:val="single"/>
                <w:lang w:eastAsia="ru-RU"/>
              </w:rPr>
              <w:t>.</w:t>
            </w:r>
          </w:p>
          <w:p w:rsidR="009640F3" w:rsidRDefault="00052940"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определении</w:t>
            </w:r>
            <w:r w:rsidR="0007532D" w:rsidRPr="0049273A">
              <w:rPr>
                <w:rFonts w:ascii="Times New Roman" w:eastAsia="Times New Roman" w:hAnsi="Times New Roman" w:cs="Times New Roman"/>
                <w:sz w:val="28"/>
                <w:szCs w:val="28"/>
                <w:lang w:eastAsia="ru-RU"/>
              </w:rPr>
              <w:t xml:space="preserve"> тарифов на ЖКХ мы отходим от метода затраты плюс и переходим к долгосрочному тарифному регулированию. До 1 декабря 2015 г. в соответствии с поручением Президента должны быть утверждены долгосрочные тарифы на период с 2016-2018 г. Мы уходим с 2016 г. от определения предельных максимальных индексов по теплу по воде </w:t>
            </w:r>
            <w:r w:rsidR="008300A6" w:rsidRPr="0049273A">
              <w:rPr>
                <w:rFonts w:ascii="Times New Roman" w:eastAsia="Times New Roman" w:hAnsi="Times New Roman" w:cs="Times New Roman"/>
                <w:sz w:val="28"/>
                <w:szCs w:val="28"/>
                <w:lang w:eastAsia="ru-RU"/>
              </w:rPr>
              <w:t>и переходим к ограничению роста платы граждан за коммунальные услуги. Напомню о том, что средний предельный индекс роста тарифов на ЖКХ составляет 4%. Мы понимаем, что это катастрофически мало. И в соответствии с этим сейчас подготовлены изменения в По</w:t>
            </w:r>
            <w:r w:rsidR="003D6B34" w:rsidRPr="0049273A">
              <w:rPr>
                <w:rFonts w:ascii="Times New Roman" w:eastAsia="Times New Roman" w:hAnsi="Times New Roman" w:cs="Times New Roman"/>
                <w:sz w:val="28"/>
                <w:szCs w:val="28"/>
                <w:lang w:eastAsia="ru-RU"/>
              </w:rPr>
              <w:t>ст. Прав-</w:t>
            </w:r>
            <w:proofErr w:type="spellStart"/>
            <w:r w:rsidR="003D6B34" w:rsidRPr="0049273A">
              <w:rPr>
                <w:rFonts w:ascii="Times New Roman" w:eastAsia="Times New Roman" w:hAnsi="Times New Roman" w:cs="Times New Roman"/>
                <w:sz w:val="28"/>
                <w:szCs w:val="28"/>
                <w:lang w:eastAsia="ru-RU"/>
              </w:rPr>
              <w:t>ва</w:t>
            </w:r>
            <w:proofErr w:type="spellEnd"/>
            <w:r w:rsidR="003D6B34" w:rsidRPr="0049273A">
              <w:rPr>
                <w:rFonts w:ascii="Times New Roman" w:eastAsia="Times New Roman" w:hAnsi="Times New Roman" w:cs="Times New Roman"/>
                <w:sz w:val="28"/>
                <w:szCs w:val="28"/>
                <w:lang w:eastAsia="ru-RU"/>
              </w:rPr>
              <w:t xml:space="preserve"> №400 с тем что бы да</w:t>
            </w:r>
            <w:r w:rsidR="008300A6" w:rsidRPr="0049273A">
              <w:rPr>
                <w:rFonts w:ascii="Times New Roman" w:eastAsia="Times New Roman" w:hAnsi="Times New Roman" w:cs="Times New Roman"/>
                <w:sz w:val="28"/>
                <w:szCs w:val="28"/>
                <w:lang w:eastAsia="ru-RU"/>
              </w:rPr>
              <w:t xml:space="preserve">ть возможность субъектам принимать решения по отдельным </w:t>
            </w:r>
            <w:r w:rsidR="003D6B34" w:rsidRPr="0049273A">
              <w:rPr>
                <w:rFonts w:ascii="Times New Roman" w:eastAsia="Times New Roman" w:hAnsi="Times New Roman" w:cs="Times New Roman"/>
                <w:sz w:val="28"/>
                <w:szCs w:val="28"/>
                <w:lang w:eastAsia="ru-RU"/>
              </w:rPr>
              <w:t>муниципальным образованиям о пре</w:t>
            </w:r>
            <w:r w:rsidR="008300A6" w:rsidRPr="0049273A">
              <w:rPr>
                <w:rFonts w:ascii="Times New Roman" w:eastAsia="Times New Roman" w:hAnsi="Times New Roman" w:cs="Times New Roman"/>
                <w:sz w:val="28"/>
                <w:szCs w:val="28"/>
                <w:lang w:eastAsia="ru-RU"/>
              </w:rPr>
              <w:t>выш</w:t>
            </w:r>
            <w:r>
              <w:rPr>
                <w:rFonts w:ascii="Times New Roman" w:eastAsia="Times New Roman" w:hAnsi="Times New Roman" w:cs="Times New Roman"/>
                <w:sz w:val="28"/>
                <w:szCs w:val="28"/>
                <w:lang w:eastAsia="ru-RU"/>
              </w:rPr>
              <w:t>ении предельного индекса на коммунальные</w:t>
            </w:r>
            <w:r w:rsidR="008300A6" w:rsidRPr="0049273A">
              <w:rPr>
                <w:rFonts w:ascii="Times New Roman" w:eastAsia="Times New Roman" w:hAnsi="Times New Roman" w:cs="Times New Roman"/>
                <w:sz w:val="28"/>
                <w:szCs w:val="28"/>
                <w:lang w:eastAsia="ru-RU"/>
              </w:rPr>
              <w:t xml:space="preserve"> </w:t>
            </w:r>
            <w:r w:rsidR="003D6B34" w:rsidRPr="0049273A">
              <w:rPr>
                <w:rFonts w:ascii="Times New Roman" w:eastAsia="Times New Roman" w:hAnsi="Times New Roman" w:cs="Times New Roman"/>
                <w:sz w:val="28"/>
                <w:szCs w:val="28"/>
                <w:lang w:eastAsia="ru-RU"/>
              </w:rPr>
              <w:t>у</w:t>
            </w:r>
            <w:r w:rsidR="008300A6" w:rsidRPr="0049273A">
              <w:rPr>
                <w:rFonts w:ascii="Times New Roman" w:eastAsia="Times New Roman" w:hAnsi="Times New Roman" w:cs="Times New Roman"/>
                <w:sz w:val="28"/>
                <w:szCs w:val="28"/>
                <w:lang w:eastAsia="ru-RU"/>
              </w:rPr>
              <w:t xml:space="preserve">слуги </w:t>
            </w:r>
            <w:r w:rsidR="003D6B34" w:rsidRPr="0049273A">
              <w:rPr>
                <w:rFonts w:ascii="Times New Roman" w:eastAsia="Times New Roman" w:hAnsi="Times New Roman" w:cs="Times New Roman"/>
                <w:sz w:val="28"/>
                <w:szCs w:val="28"/>
                <w:lang w:eastAsia="ru-RU"/>
              </w:rPr>
              <w:t>по следующим основаниям: -наличие концессионных соглашений; -наличие инвестиционных программ, утверждённых до 1 ноября 2015 г. В данном случае такое решение принимает орган местного самоуправления и утверждает губернатор. Эти изменения уже находятся в Правительстве и будут утверждены до конца 2015 года. По теплу планируем снять ограничения, связа</w:t>
            </w:r>
            <w:r w:rsidR="00AB7D6B" w:rsidRPr="0049273A">
              <w:rPr>
                <w:rFonts w:ascii="Times New Roman" w:eastAsia="Times New Roman" w:hAnsi="Times New Roman" w:cs="Times New Roman"/>
                <w:sz w:val="28"/>
                <w:szCs w:val="28"/>
                <w:lang w:eastAsia="ru-RU"/>
              </w:rPr>
              <w:t xml:space="preserve">нные с комбинированной выработкой и планируем проработать внедрение метода альтернативной котельной. </w:t>
            </w:r>
          </w:p>
          <w:p w:rsidR="009640F3" w:rsidRDefault="00AB7D6B"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 xml:space="preserve">По водоснабжению в 2016 году ФАС России планирует переиздать ряд приказов ФСТ по порядку определения тарифов. </w:t>
            </w:r>
          </w:p>
          <w:p w:rsidR="007C2E37" w:rsidRPr="0049273A" w:rsidRDefault="00AB7D6B" w:rsidP="007C2E37">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49273A">
              <w:rPr>
                <w:rFonts w:ascii="Times New Roman" w:eastAsia="Times New Roman" w:hAnsi="Times New Roman" w:cs="Times New Roman"/>
                <w:sz w:val="28"/>
                <w:szCs w:val="28"/>
                <w:lang w:eastAsia="ru-RU"/>
              </w:rPr>
              <w:t xml:space="preserve">По ТКО мы внесли в Правительство проект основ ценообразования в этой отрасли. </w:t>
            </w:r>
            <w:r w:rsidR="00007E8A" w:rsidRPr="0049273A">
              <w:rPr>
                <w:rFonts w:ascii="Times New Roman" w:eastAsia="Times New Roman" w:hAnsi="Times New Roman" w:cs="Times New Roman"/>
                <w:sz w:val="28"/>
                <w:szCs w:val="28"/>
                <w:lang w:eastAsia="ru-RU"/>
              </w:rPr>
              <w:t xml:space="preserve">Отдельно отметил и то, что </w:t>
            </w:r>
            <w:proofErr w:type="spellStart"/>
            <w:r w:rsidR="00007E8A" w:rsidRPr="0049273A">
              <w:rPr>
                <w:rFonts w:ascii="Times New Roman" w:eastAsia="Times New Roman" w:hAnsi="Times New Roman" w:cs="Times New Roman"/>
                <w:sz w:val="28"/>
                <w:szCs w:val="28"/>
                <w:lang w:eastAsia="ru-RU"/>
              </w:rPr>
              <w:t>Козаком</w:t>
            </w:r>
            <w:proofErr w:type="spellEnd"/>
            <w:r w:rsidR="00007E8A" w:rsidRPr="0049273A">
              <w:rPr>
                <w:rFonts w:ascii="Times New Roman" w:eastAsia="Times New Roman" w:hAnsi="Times New Roman" w:cs="Times New Roman"/>
                <w:sz w:val="28"/>
                <w:szCs w:val="28"/>
                <w:lang w:eastAsia="ru-RU"/>
              </w:rPr>
              <w:t xml:space="preserve"> Д.Н.</w:t>
            </w:r>
            <w:r w:rsidR="00847EF7" w:rsidRPr="0049273A">
              <w:rPr>
                <w:rFonts w:ascii="Times New Roman" w:eastAsia="Times New Roman" w:hAnsi="Times New Roman" w:cs="Times New Roman"/>
                <w:sz w:val="28"/>
                <w:szCs w:val="28"/>
                <w:lang w:eastAsia="ru-RU"/>
              </w:rPr>
              <w:t xml:space="preserve"> дано поручение о мониторинге положения в 1-ом квартале 2016 г. и оперативному внесению попра</w:t>
            </w:r>
            <w:r w:rsidR="0048267E" w:rsidRPr="0049273A">
              <w:rPr>
                <w:rFonts w:ascii="Times New Roman" w:eastAsia="Times New Roman" w:hAnsi="Times New Roman" w:cs="Times New Roman"/>
                <w:sz w:val="28"/>
                <w:szCs w:val="28"/>
                <w:lang w:eastAsia="ru-RU"/>
              </w:rPr>
              <w:t xml:space="preserve">вок в систему </w:t>
            </w:r>
            <w:r w:rsidR="0048267E" w:rsidRPr="0049273A">
              <w:rPr>
                <w:rFonts w:ascii="Times New Roman" w:eastAsia="Times New Roman" w:hAnsi="Times New Roman" w:cs="Times New Roman"/>
                <w:sz w:val="28"/>
                <w:szCs w:val="28"/>
                <w:lang w:eastAsia="ru-RU"/>
              </w:rPr>
              <w:lastRenderedPageBreak/>
              <w:t xml:space="preserve">ценообразования в </w:t>
            </w:r>
            <w:r w:rsidR="00847EF7" w:rsidRPr="0049273A">
              <w:rPr>
                <w:rFonts w:ascii="Times New Roman" w:eastAsia="Times New Roman" w:hAnsi="Times New Roman" w:cs="Times New Roman"/>
                <w:sz w:val="28"/>
                <w:szCs w:val="28"/>
                <w:lang w:eastAsia="ru-RU"/>
              </w:rPr>
              <w:t>отношении организаций</w:t>
            </w:r>
            <w:r w:rsidR="0048267E" w:rsidRPr="0049273A">
              <w:rPr>
                <w:rFonts w:ascii="Times New Roman" w:eastAsia="Times New Roman" w:hAnsi="Times New Roman" w:cs="Times New Roman"/>
                <w:sz w:val="28"/>
                <w:szCs w:val="28"/>
                <w:lang w:eastAsia="ru-RU"/>
              </w:rPr>
              <w:t>,</w:t>
            </w:r>
            <w:r w:rsidR="00847EF7" w:rsidRPr="0049273A">
              <w:rPr>
                <w:rFonts w:ascii="Times New Roman" w:eastAsia="Times New Roman" w:hAnsi="Times New Roman" w:cs="Times New Roman"/>
                <w:sz w:val="28"/>
                <w:szCs w:val="28"/>
                <w:lang w:eastAsia="ru-RU"/>
              </w:rPr>
              <w:t xml:space="preserve"> которым может</w:t>
            </w:r>
            <w:r w:rsidR="0048267E" w:rsidRPr="0049273A">
              <w:rPr>
                <w:rFonts w:ascii="Times New Roman" w:eastAsia="Times New Roman" w:hAnsi="Times New Roman" w:cs="Times New Roman"/>
                <w:sz w:val="28"/>
                <w:szCs w:val="28"/>
                <w:lang w:eastAsia="ru-RU"/>
              </w:rPr>
              <w:t xml:space="preserve"> и</w:t>
            </w:r>
            <w:r w:rsidR="00847EF7" w:rsidRPr="0049273A">
              <w:rPr>
                <w:rFonts w:ascii="Times New Roman" w:eastAsia="Times New Roman" w:hAnsi="Times New Roman" w:cs="Times New Roman"/>
                <w:sz w:val="28"/>
                <w:szCs w:val="28"/>
                <w:lang w:eastAsia="ru-RU"/>
              </w:rPr>
              <w:t xml:space="preserve"> нецелесообразно переходить на долгосрочное регулирование т</w:t>
            </w:r>
            <w:r w:rsidR="0048267E" w:rsidRPr="0049273A">
              <w:rPr>
                <w:rFonts w:ascii="Times New Roman" w:eastAsia="Times New Roman" w:hAnsi="Times New Roman" w:cs="Times New Roman"/>
                <w:sz w:val="28"/>
                <w:szCs w:val="28"/>
                <w:lang w:eastAsia="ru-RU"/>
              </w:rPr>
              <w:t xml:space="preserve">арифов, особенно в сфере </w:t>
            </w:r>
            <w:proofErr w:type="spellStart"/>
            <w:r w:rsidR="0048267E" w:rsidRPr="0049273A">
              <w:rPr>
                <w:rFonts w:ascii="Times New Roman" w:eastAsia="Times New Roman" w:hAnsi="Times New Roman" w:cs="Times New Roman"/>
                <w:sz w:val="28"/>
                <w:szCs w:val="28"/>
                <w:lang w:eastAsia="ru-RU"/>
              </w:rPr>
              <w:t>водо</w:t>
            </w:r>
            <w:proofErr w:type="spellEnd"/>
            <w:r w:rsidR="0048267E" w:rsidRPr="0049273A">
              <w:rPr>
                <w:rFonts w:ascii="Times New Roman" w:eastAsia="Times New Roman" w:hAnsi="Times New Roman" w:cs="Times New Roman"/>
                <w:sz w:val="28"/>
                <w:szCs w:val="28"/>
                <w:lang w:eastAsia="ru-RU"/>
              </w:rPr>
              <w:t xml:space="preserve"> и теплоснабжения.</w:t>
            </w:r>
            <w:r w:rsidR="007C2E37">
              <w:rPr>
                <w:rFonts w:ascii="Times New Roman" w:eastAsia="Times New Roman" w:hAnsi="Times New Roman" w:cs="Times New Roman"/>
                <w:sz w:val="28"/>
                <w:szCs w:val="28"/>
                <w:lang w:eastAsia="ru-RU"/>
              </w:rPr>
              <w:t xml:space="preserve"> </w:t>
            </w:r>
            <w:r w:rsidR="007C2E37">
              <w:rPr>
                <w:rFonts w:ascii="Times New Roman" w:eastAsia="Times New Roman" w:hAnsi="Times New Roman" w:cs="Times New Roman"/>
                <w:color w:val="000000"/>
                <w:sz w:val="28"/>
                <w:szCs w:val="28"/>
                <w:lang w:eastAsia="ru-RU"/>
              </w:rPr>
              <w:t>(Презентация выступления прилагается)</w:t>
            </w:r>
          </w:p>
          <w:p w:rsidR="00007E8A" w:rsidRPr="0049273A" w:rsidRDefault="00007E8A"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p>
          <w:p w:rsidR="0048267E" w:rsidRPr="00911F24" w:rsidRDefault="007C3FD6" w:rsidP="00911F24">
            <w:pPr>
              <w:spacing w:before="100" w:beforeAutospacing="1" w:after="100" w:afterAutospacing="1" w:line="240" w:lineRule="atLeast"/>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10</w:t>
            </w:r>
            <w:r w:rsidR="0048267E" w:rsidRPr="00E317EA">
              <w:rPr>
                <w:rFonts w:ascii="Times New Roman" w:eastAsia="Times New Roman" w:hAnsi="Times New Roman" w:cs="Times New Roman"/>
                <w:b/>
                <w:sz w:val="28"/>
                <w:szCs w:val="28"/>
                <w:lang w:eastAsia="ru-RU"/>
              </w:rPr>
              <w:t xml:space="preserve">. </w:t>
            </w:r>
            <w:r w:rsidR="0048267E" w:rsidRPr="00911F24">
              <w:rPr>
                <w:rFonts w:ascii="Times New Roman" w:eastAsia="Times New Roman" w:hAnsi="Times New Roman" w:cs="Times New Roman"/>
                <w:b/>
                <w:sz w:val="28"/>
                <w:szCs w:val="28"/>
                <w:u w:val="single"/>
                <w:lang w:eastAsia="ru-RU"/>
              </w:rPr>
              <w:t xml:space="preserve">Из выступления </w:t>
            </w:r>
            <w:proofErr w:type="spellStart"/>
            <w:r w:rsidR="0048267E" w:rsidRPr="00911F24">
              <w:rPr>
                <w:rFonts w:ascii="Times New Roman" w:eastAsia="Times New Roman" w:hAnsi="Times New Roman" w:cs="Times New Roman"/>
                <w:b/>
                <w:sz w:val="28"/>
                <w:szCs w:val="28"/>
                <w:u w:val="single"/>
                <w:lang w:eastAsia="ru-RU"/>
              </w:rPr>
              <w:t>Абдушукурова</w:t>
            </w:r>
            <w:proofErr w:type="spellEnd"/>
            <w:r w:rsidR="0048267E" w:rsidRPr="00911F24">
              <w:rPr>
                <w:rFonts w:ascii="Times New Roman" w:eastAsia="Times New Roman" w:hAnsi="Times New Roman" w:cs="Times New Roman"/>
                <w:b/>
                <w:sz w:val="28"/>
                <w:szCs w:val="28"/>
                <w:u w:val="single"/>
                <w:lang w:eastAsia="ru-RU"/>
              </w:rPr>
              <w:t xml:space="preserve"> </w:t>
            </w:r>
            <w:proofErr w:type="spellStart"/>
            <w:r w:rsidR="0048267E" w:rsidRPr="00911F24">
              <w:rPr>
                <w:rFonts w:ascii="Times New Roman" w:eastAsia="Times New Roman" w:hAnsi="Times New Roman" w:cs="Times New Roman"/>
                <w:b/>
                <w:sz w:val="28"/>
                <w:szCs w:val="28"/>
                <w:u w:val="single"/>
                <w:lang w:eastAsia="ru-RU"/>
              </w:rPr>
              <w:t>Парвиза</w:t>
            </w:r>
            <w:proofErr w:type="spellEnd"/>
            <w:r w:rsidR="0048267E" w:rsidRPr="00911F24">
              <w:rPr>
                <w:rFonts w:ascii="Times New Roman" w:eastAsia="Times New Roman" w:hAnsi="Times New Roman" w:cs="Times New Roman"/>
                <w:b/>
                <w:sz w:val="28"/>
                <w:szCs w:val="28"/>
                <w:u w:val="single"/>
                <w:lang w:eastAsia="ru-RU"/>
              </w:rPr>
              <w:t xml:space="preserve"> </w:t>
            </w:r>
            <w:proofErr w:type="spellStart"/>
            <w:r w:rsidR="0048267E" w:rsidRPr="00911F24">
              <w:rPr>
                <w:rFonts w:ascii="Times New Roman" w:eastAsia="Times New Roman" w:hAnsi="Times New Roman" w:cs="Times New Roman"/>
                <w:b/>
                <w:sz w:val="28"/>
                <w:szCs w:val="28"/>
                <w:u w:val="single"/>
                <w:lang w:eastAsia="ru-RU"/>
              </w:rPr>
              <w:t>Фарходовича</w:t>
            </w:r>
            <w:proofErr w:type="spellEnd"/>
            <w:r w:rsidR="0048267E" w:rsidRPr="00911F24">
              <w:rPr>
                <w:rFonts w:ascii="Times New Roman" w:eastAsia="Times New Roman" w:hAnsi="Times New Roman" w:cs="Times New Roman"/>
                <w:b/>
                <w:sz w:val="28"/>
                <w:szCs w:val="28"/>
                <w:u w:val="single"/>
                <w:lang w:eastAsia="ru-RU"/>
              </w:rPr>
              <w:t>-Вице-президента ОАО «</w:t>
            </w:r>
            <w:proofErr w:type="spellStart"/>
            <w:r w:rsidR="0048267E" w:rsidRPr="00911F24">
              <w:rPr>
                <w:rFonts w:ascii="Times New Roman" w:eastAsia="Times New Roman" w:hAnsi="Times New Roman" w:cs="Times New Roman"/>
                <w:b/>
                <w:sz w:val="28"/>
                <w:szCs w:val="28"/>
                <w:u w:val="single"/>
                <w:lang w:eastAsia="ru-RU"/>
              </w:rPr>
              <w:t>Фортум</w:t>
            </w:r>
            <w:proofErr w:type="spellEnd"/>
            <w:r w:rsidR="0048267E" w:rsidRPr="00911F24">
              <w:rPr>
                <w:rFonts w:ascii="Times New Roman" w:eastAsia="Times New Roman" w:hAnsi="Times New Roman" w:cs="Times New Roman"/>
                <w:b/>
                <w:sz w:val="28"/>
                <w:szCs w:val="28"/>
                <w:u w:val="single"/>
                <w:lang w:eastAsia="ru-RU"/>
              </w:rPr>
              <w:t xml:space="preserve">» по тепловому бизнесу, члену комиссии </w:t>
            </w:r>
            <w:r w:rsidR="00DA4428" w:rsidRPr="00911F24">
              <w:rPr>
                <w:rFonts w:ascii="Times New Roman" w:eastAsia="Times New Roman" w:hAnsi="Times New Roman" w:cs="Times New Roman"/>
                <w:b/>
                <w:sz w:val="28"/>
                <w:szCs w:val="28"/>
                <w:u w:val="single"/>
                <w:lang w:eastAsia="ru-RU"/>
              </w:rPr>
              <w:t>Российского союза промышленников и предпринимателей по ЖКХ.</w:t>
            </w:r>
          </w:p>
          <w:p w:rsidR="00DA4428" w:rsidRPr="0049273A" w:rsidRDefault="00DA4428"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w:t>
            </w:r>
            <w:r w:rsidR="00617656" w:rsidRPr="0049273A">
              <w:rPr>
                <w:rFonts w:ascii="Times New Roman" w:eastAsia="Times New Roman" w:hAnsi="Times New Roman" w:cs="Times New Roman"/>
                <w:sz w:val="28"/>
                <w:szCs w:val="28"/>
                <w:lang w:eastAsia="ru-RU"/>
              </w:rPr>
              <w:t>Отметил, что по итогам приватизации жилья жители так и не стали собственниками. Так как в собственность вместе с квартирой люди получили по сути в коллективную собственность многоквартирный жилой дом со всеми коммуникациями. А это накладывает на собственников и определённую ответственность. Вот этого сознания у людей нет. Как нет и чёткого законодательного определения объекта собственности и субъекта собственности (жилого дома).</w:t>
            </w:r>
            <w:r w:rsidR="002605E3" w:rsidRPr="0049273A">
              <w:rPr>
                <w:rFonts w:ascii="Times New Roman" w:eastAsia="Times New Roman" w:hAnsi="Times New Roman" w:cs="Times New Roman"/>
                <w:sz w:val="28"/>
                <w:szCs w:val="28"/>
                <w:lang w:eastAsia="ru-RU"/>
              </w:rPr>
              <w:t xml:space="preserve"> </w:t>
            </w:r>
            <w:r w:rsidR="0007471F" w:rsidRPr="0049273A">
              <w:rPr>
                <w:rFonts w:ascii="Times New Roman" w:eastAsia="Times New Roman" w:hAnsi="Times New Roman" w:cs="Times New Roman"/>
                <w:sz w:val="28"/>
                <w:szCs w:val="28"/>
                <w:lang w:eastAsia="ru-RU"/>
              </w:rPr>
              <w:t xml:space="preserve">Закон о приватизации не закрепил права коллективной собственности собственников жилья на общее имущество МКД в объёме пропорциональном принадлежащей им площади. </w:t>
            </w:r>
            <w:r w:rsidR="002605E3" w:rsidRPr="0049273A">
              <w:rPr>
                <w:rFonts w:ascii="Times New Roman" w:eastAsia="Times New Roman" w:hAnsi="Times New Roman" w:cs="Times New Roman"/>
                <w:sz w:val="28"/>
                <w:szCs w:val="28"/>
                <w:lang w:eastAsia="ru-RU"/>
              </w:rPr>
              <w:t>Пока этого нет мы можем что угодно делать, но дело не сдвинется с мёртвой точки. Людям необходимо разъяснить, что от состояния их жилого дома в целом зависит и цена их собственной квартиры. В этой связи госуда</w:t>
            </w:r>
            <w:r w:rsidR="00A75788" w:rsidRPr="0049273A">
              <w:rPr>
                <w:rFonts w:ascii="Times New Roman" w:eastAsia="Times New Roman" w:hAnsi="Times New Roman" w:cs="Times New Roman"/>
                <w:sz w:val="28"/>
                <w:szCs w:val="28"/>
                <w:lang w:eastAsia="ru-RU"/>
              </w:rPr>
              <w:t>рству необходимо занять более жё</w:t>
            </w:r>
            <w:r w:rsidR="00C27985" w:rsidRPr="0049273A">
              <w:rPr>
                <w:rFonts w:ascii="Times New Roman" w:eastAsia="Times New Roman" w:hAnsi="Times New Roman" w:cs="Times New Roman"/>
                <w:sz w:val="28"/>
                <w:szCs w:val="28"/>
                <w:lang w:eastAsia="ru-RU"/>
              </w:rPr>
              <w:t xml:space="preserve">сткую </w:t>
            </w:r>
            <w:r w:rsidR="002605E3" w:rsidRPr="0049273A">
              <w:rPr>
                <w:rFonts w:ascii="Times New Roman" w:eastAsia="Times New Roman" w:hAnsi="Times New Roman" w:cs="Times New Roman"/>
                <w:sz w:val="28"/>
                <w:szCs w:val="28"/>
                <w:lang w:eastAsia="ru-RU"/>
              </w:rPr>
              <w:t>позицию</w:t>
            </w:r>
            <w:r w:rsidR="00C27985" w:rsidRPr="0049273A">
              <w:rPr>
                <w:rFonts w:ascii="Times New Roman" w:eastAsia="Times New Roman" w:hAnsi="Times New Roman" w:cs="Times New Roman"/>
                <w:sz w:val="28"/>
                <w:szCs w:val="28"/>
                <w:lang w:eastAsia="ru-RU"/>
              </w:rPr>
              <w:t>,</w:t>
            </w:r>
            <w:r w:rsidR="00A75788" w:rsidRPr="0049273A">
              <w:rPr>
                <w:rFonts w:ascii="Times New Roman" w:eastAsia="Times New Roman" w:hAnsi="Times New Roman" w:cs="Times New Roman"/>
                <w:sz w:val="28"/>
                <w:szCs w:val="28"/>
                <w:lang w:eastAsia="ru-RU"/>
              </w:rPr>
              <w:t xml:space="preserve"> при которой собственники обязаны были бы участвовать в вопросах обслуживания своей жилой собственности.</w:t>
            </w:r>
            <w:r w:rsidR="0007471F" w:rsidRPr="0049273A">
              <w:rPr>
                <w:rFonts w:ascii="Times New Roman" w:eastAsia="Times New Roman" w:hAnsi="Times New Roman" w:cs="Times New Roman"/>
                <w:sz w:val="28"/>
                <w:szCs w:val="28"/>
                <w:lang w:eastAsia="ru-RU"/>
              </w:rPr>
              <w:t xml:space="preserve"> И не в ГЖИ жалобы писать, а обращаться в суд.</w:t>
            </w:r>
          </w:p>
          <w:p w:rsidR="00A75788" w:rsidRPr="0049273A" w:rsidRDefault="002605E3"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w:t>
            </w:r>
            <w:r w:rsidR="00A75788" w:rsidRPr="0049273A">
              <w:rPr>
                <w:rFonts w:ascii="Times New Roman" w:eastAsia="Times New Roman" w:hAnsi="Times New Roman" w:cs="Times New Roman"/>
                <w:sz w:val="28"/>
                <w:szCs w:val="28"/>
                <w:lang w:eastAsia="ru-RU"/>
              </w:rPr>
              <w:t>Мы за собой тащим много «хвостов», которые не решаются.</w:t>
            </w:r>
          </w:p>
          <w:p w:rsidR="002605E3" w:rsidRPr="0049273A" w:rsidRDefault="00A75788"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По ИРЦ</w:t>
            </w:r>
            <w:r w:rsidR="0007471F" w:rsidRPr="0049273A">
              <w:rPr>
                <w:rFonts w:ascii="Times New Roman" w:eastAsia="Times New Roman" w:hAnsi="Times New Roman" w:cs="Times New Roman"/>
                <w:sz w:val="28"/>
                <w:szCs w:val="28"/>
                <w:lang w:eastAsia="ru-RU"/>
              </w:rPr>
              <w:t xml:space="preserve"> или РИЦ</w:t>
            </w:r>
            <w:r w:rsidRPr="0049273A">
              <w:rPr>
                <w:rFonts w:ascii="Times New Roman" w:eastAsia="Times New Roman" w:hAnsi="Times New Roman" w:cs="Times New Roman"/>
                <w:sz w:val="28"/>
                <w:szCs w:val="28"/>
                <w:lang w:eastAsia="ru-RU"/>
              </w:rPr>
              <w:t xml:space="preserve"> – создаётся какая-то структура которой отчисляются проценты за услуги, которые никто из жильцов не заказывал. Вопрос о заключении договора с ИРЦ или РИЦ должен решаться на собрании собственников и не иначе.</w:t>
            </w:r>
          </w:p>
          <w:p w:rsidR="00A75788" w:rsidRDefault="00A75788"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Если заказчики услуги собственники, то именно они должны решать</w:t>
            </w:r>
            <w:r w:rsidR="00C27985" w:rsidRPr="0049273A">
              <w:rPr>
                <w:rFonts w:ascii="Times New Roman" w:eastAsia="Times New Roman" w:hAnsi="Times New Roman" w:cs="Times New Roman"/>
                <w:sz w:val="28"/>
                <w:szCs w:val="28"/>
                <w:lang w:eastAsia="ru-RU"/>
              </w:rPr>
              <w:t xml:space="preserve"> вопрос о заключении договора. Тоже касается и ГИЦ ЖКХ. Кто-то решил, что нам необходимо формировать огромную базу данных. А за чей счёт</w:t>
            </w:r>
            <w:r w:rsidR="00A6124B">
              <w:rPr>
                <w:rFonts w:ascii="Times New Roman" w:eastAsia="Times New Roman" w:hAnsi="Times New Roman" w:cs="Times New Roman"/>
                <w:sz w:val="28"/>
                <w:szCs w:val="28"/>
                <w:lang w:eastAsia="ru-RU"/>
              </w:rPr>
              <w:t>,</w:t>
            </w:r>
            <w:r w:rsidR="00C27985" w:rsidRPr="0049273A">
              <w:rPr>
                <w:rFonts w:ascii="Times New Roman" w:eastAsia="Times New Roman" w:hAnsi="Times New Roman" w:cs="Times New Roman"/>
                <w:sz w:val="28"/>
                <w:szCs w:val="28"/>
                <w:lang w:eastAsia="ru-RU"/>
              </w:rPr>
              <w:t xml:space="preserve"> это будет делаться? Опять же за счёт собственников, которы</w:t>
            </w:r>
            <w:r w:rsidR="00A6124B">
              <w:rPr>
                <w:rFonts w:ascii="Times New Roman" w:eastAsia="Times New Roman" w:hAnsi="Times New Roman" w:cs="Times New Roman"/>
                <w:sz w:val="28"/>
                <w:szCs w:val="28"/>
                <w:lang w:eastAsia="ru-RU"/>
              </w:rPr>
              <w:t>е не заказывали эту услугу, так</w:t>
            </w:r>
            <w:r w:rsidR="00052940">
              <w:rPr>
                <w:rFonts w:ascii="Times New Roman" w:eastAsia="Times New Roman" w:hAnsi="Times New Roman" w:cs="Times New Roman"/>
                <w:sz w:val="28"/>
                <w:szCs w:val="28"/>
                <w:lang w:eastAsia="ru-RU"/>
              </w:rPr>
              <w:t xml:space="preserve"> </w:t>
            </w:r>
            <w:r w:rsidR="00C27985" w:rsidRPr="0049273A">
              <w:rPr>
                <w:rFonts w:ascii="Times New Roman" w:eastAsia="Times New Roman" w:hAnsi="Times New Roman" w:cs="Times New Roman"/>
                <w:sz w:val="28"/>
                <w:szCs w:val="28"/>
                <w:lang w:eastAsia="ru-RU"/>
              </w:rPr>
              <w:t>же</w:t>
            </w:r>
            <w:r w:rsidR="00052940">
              <w:rPr>
                <w:rFonts w:ascii="Times New Roman" w:eastAsia="Times New Roman" w:hAnsi="Times New Roman" w:cs="Times New Roman"/>
                <w:sz w:val="28"/>
                <w:szCs w:val="28"/>
                <w:lang w:eastAsia="ru-RU"/>
              </w:rPr>
              <w:t>,</w:t>
            </w:r>
            <w:r w:rsidR="00C27985" w:rsidRPr="0049273A">
              <w:rPr>
                <w:rFonts w:ascii="Times New Roman" w:eastAsia="Times New Roman" w:hAnsi="Times New Roman" w:cs="Times New Roman"/>
                <w:sz w:val="28"/>
                <w:szCs w:val="28"/>
                <w:lang w:eastAsia="ru-RU"/>
              </w:rPr>
              <w:t xml:space="preserve"> как и капитальный ремонт.</w:t>
            </w:r>
          </w:p>
          <w:p w:rsidR="00E317EA" w:rsidRPr="0049273A" w:rsidRDefault="00E317EA"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Отдельно хочу остановиться на долгосрочном регулировании на три года</w:t>
            </w:r>
            <w:r w:rsidR="00C93095">
              <w:rPr>
                <w:rFonts w:ascii="Times New Roman" w:eastAsia="Times New Roman" w:hAnsi="Times New Roman" w:cs="Times New Roman"/>
                <w:sz w:val="28"/>
                <w:szCs w:val="28"/>
                <w:lang w:eastAsia="ru-RU"/>
              </w:rPr>
              <w:t xml:space="preserve"> для коммунальных предприятий</w:t>
            </w:r>
            <w:r>
              <w:rPr>
                <w:rFonts w:ascii="Times New Roman" w:eastAsia="Times New Roman" w:hAnsi="Times New Roman" w:cs="Times New Roman"/>
                <w:sz w:val="28"/>
                <w:szCs w:val="28"/>
                <w:lang w:eastAsia="ru-RU"/>
              </w:rPr>
              <w:t>, т.е. нам на три года запланировали плановую убыточность при существующих тарифах. При этом государство планирует свой бюджет на один год. В основах ценообразования написали, что у нас от 1-5% будут изымать. При этом</w:t>
            </w:r>
            <w:r w:rsidR="00A612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нам сказали</w:t>
            </w:r>
            <w:r w:rsidR="00A612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нам будут оставлять до 5</w:t>
            </w:r>
            <w:r w:rsidR="0018317C">
              <w:rPr>
                <w:rFonts w:ascii="Times New Roman" w:eastAsia="Times New Roman" w:hAnsi="Times New Roman" w:cs="Times New Roman"/>
                <w:sz w:val="28"/>
                <w:szCs w:val="28"/>
                <w:lang w:eastAsia="ru-RU"/>
              </w:rPr>
              <w:t xml:space="preserve">% </w:t>
            </w:r>
            <w:r w:rsidR="00C93095">
              <w:rPr>
                <w:rFonts w:ascii="Times New Roman" w:eastAsia="Times New Roman" w:hAnsi="Times New Roman" w:cs="Times New Roman"/>
                <w:sz w:val="28"/>
                <w:szCs w:val="28"/>
                <w:lang w:eastAsia="ru-RU"/>
              </w:rPr>
              <w:lastRenderedPageBreak/>
              <w:t>предпринимательской прибыли</w:t>
            </w:r>
            <w:r w:rsidR="0018317C">
              <w:rPr>
                <w:rFonts w:ascii="Times New Roman" w:eastAsia="Times New Roman" w:hAnsi="Times New Roman" w:cs="Times New Roman"/>
                <w:sz w:val="28"/>
                <w:szCs w:val="28"/>
                <w:lang w:eastAsia="ru-RU"/>
              </w:rPr>
              <w:t>, а в действительности не более 1%, а это погрешность.</w:t>
            </w:r>
            <w:r w:rsidR="007C2E37">
              <w:rPr>
                <w:rFonts w:ascii="Times New Roman" w:eastAsia="Times New Roman" w:hAnsi="Times New Roman" w:cs="Times New Roman"/>
                <w:sz w:val="28"/>
                <w:szCs w:val="28"/>
                <w:lang w:eastAsia="ru-RU"/>
              </w:rPr>
              <w:t xml:space="preserve"> </w:t>
            </w:r>
            <w:r w:rsidR="007C2E37">
              <w:rPr>
                <w:rFonts w:ascii="Times New Roman" w:eastAsia="Times New Roman" w:hAnsi="Times New Roman" w:cs="Times New Roman"/>
                <w:color w:val="000000"/>
                <w:sz w:val="28"/>
                <w:szCs w:val="28"/>
                <w:lang w:eastAsia="ru-RU"/>
              </w:rPr>
              <w:t>(Презентация выступления прилагается)</w:t>
            </w:r>
          </w:p>
          <w:p w:rsidR="001C68AF" w:rsidRPr="00E317EA" w:rsidRDefault="007C3FD6" w:rsidP="003C1C2A">
            <w:pPr>
              <w:spacing w:before="100" w:beforeAutospacing="1" w:after="100" w:afterAutospacing="1"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1C68AF" w:rsidRPr="00911F24">
              <w:rPr>
                <w:rFonts w:ascii="Times New Roman" w:eastAsia="Times New Roman" w:hAnsi="Times New Roman" w:cs="Times New Roman"/>
                <w:b/>
                <w:sz w:val="28"/>
                <w:szCs w:val="28"/>
                <w:u w:val="single"/>
                <w:lang w:eastAsia="ru-RU"/>
              </w:rPr>
              <w:t>.</w:t>
            </w:r>
            <w:r w:rsidR="00B711B2" w:rsidRPr="00911F24">
              <w:rPr>
                <w:rFonts w:ascii="Times New Roman" w:eastAsia="Times New Roman" w:hAnsi="Times New Roman" w:cs="Times New Roman"/>
                <w:b/>
                <w:sz w:val="28"/>
                <w:szCs w:val="28"/>
                <w:u w:val="single"/>
                <w:lang w:eastAsia="ru-RU"/>
              </w:rPr>
              <w:t xml:space="preserve"> </w:t>
            </w:r>
            <w:r w:rsidR="001C68AF" w:rsidRPr="00911F24">
              <w:rPr>
                <w:rFonts w:ascii="Times New Roman" w:eastAsia="Times New Roman" w:hAnsi="Times New Roman" w:cs="Times New Roman"/>
                <w:b/>
                <w:sz w:val="28"/>
                <w:szCs w:val="28"/>
                <w:u w:val="single"/>
                <w:lang w:eastAsia="ru-RU"/>
              </w:rPr>
              <w:t xml:space="preserve">Из выступления Дондуковой </w:t>
            </w:r>
            <w:proofErr w:type="spellStart"/>
            <w:r w:rsidR="001C68AF" w:rsidRPr="00911F24">
              <w:rPr>
                <w:rFonts w:ascii="Times New Roman" w:eastAsia="Times New Roman" w:hAnsi="Times New Roman" w:cs="Times New Roman"/>
                <w:b/>
                <w:sz w:val="28"/>
                <w:szCs w:val="28"/>
                <w:u w:val="single"/>
                <w:lang w:eastAsia="ru-RU"/>
              </w:rPr>
              <w:t>Эржены</w:t>
            </w:r>
            <w:proofErr w:type="spellEnd"/>
            <w:r w:rsidR="001C68AF" w:rsidRPr="00911F24">
              <w:rPr>
                <w:rFonts w:ascii="Times New Roman" w:eastAsia="Times New Roman" w:hAnsi="Times New Roman" w:cs="Times New Roman"/>
                <w:b/>
                <w:sz w:val="28"/>
                <w:szCs w:val="28"/>
                <w:u w:val="single"/>
                <w:lang w:eastAsia="ru-RU"/>
              </w:rPr>
              <w:t xml:space="preserve"> Валерьевны-зам. исполнительного директора НП ЖКХ «Развитие».</w:t>
            </w:r>
          </w:p>
          <w:p w:rsidR="001C68AF" w:rsidRPr="0049273A" w:rsidRDefault="001C68AF"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 По вопросам концессионных соглашений</w:t>
            </w:r>
            <w:r w:rsidR="00447F38">
              <w:rPr>
                <w:rFonts w:ascii="Times New Roman" w:eastAsia="Times New Roman" w:hAnsi="Times New Roman" w:cs="Times New Roman"/>
                <w:sz w:val="28"/>
                <w:szCs w:val="28"/>
                <w:lang w:eastAsia="ru-RU"/>
              </w:rPr>
              <w:t>. В плане привлечения инвестици</w:t>
            </w:r>
            <w:r w:rsidRPr="0049273A">
              <w:rPr>
                <w:rFonts w:ascii="Times New Roman" w:eastAsia="Times New Roman" w:hAnsi="Times New Roman" w:cs="Times New Roman"/>
                <w:sz w:val="28"/>
                <w:szCs w:val="28"/>
                <w:lang w:eastAsia="ru-RU"/>
              </w:rPr>
              <w:t>й в коммунальную отрасль есть серьёзные объ</w:t>
            </w:r>
            <w:r w:rsidR="0049273A">
              <w:rPr>
                <w:rFonts w:ascii="Times New Roman" w:eastAsia="Times New Roman" w:hAnsi="Times New Roman" w:cs="Times New Roman"/>
                <w:sz w:val="28"/>
                <w:szCs w:val="28"/>
                <w:lang w:eastAsia="ru-RU"/>
              </w:rPr>
              <w:t>ективные препятствия.</w:t>
            </w:r>
            <w:r w:rsidRPr="0049273A">
              <w:rPr>
                <w:rFonts w:ascii="Times New Roman" w:eastAsia="Times New Roman" w:hAnsi="Times New Roman" w:cs="Times New Roman"/>
                <w:sz w:val="28"/>
                <w:szCs w:val="28"/>
                <w:lang w:eastAsia="ru-RU"/>
              </w:rPr>
              <w:t xml:space="preserve"> А именно:</w:t>
            </w:r>
          </w:p>
          <w:p w:rsidR="001C68AF" w:rsidRPr="0049273A" w:rsidRDefault="001C68AF"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-при серьёзных инфраструктурных вложениях и жёстко регулируемых тарифах не чётко прописаны гарантии возврата инвестируемого капитала</w:t>
            </w:r>
            <w:r w:rsidR="00944507" w:rsidRPr="0049273A">
              <w:rPr>
                <w:rFonts w:ascii="Times New Roman" w:eastAsia="Times New Roman" w:hAnsi="Times New Roman" w:cs="Times New Roman"/>
                <w:sz w:val="28"/>
                <w:szCs w:val="28"/>
                <w:lang w:eastAsia="ru-RU"/>
              </w:rPr>
              <w:t>, хотя данный вопрос чётко прописан в законе. Я прочитала более 100 концессионных соглашений</w:t>
            </w:r>
            <w:r w:rsidR="0049273A">
              <w:rPr>
                <w:rFonts w:ascii="Times New Roman" w:eastAsia="Times New Roman" w:hAnsi="Times New Roman" w:cs="Times New Roman"/>
                <w:sz w:val="28"/>
                <w:szCs w:val="28"/>
                <w:lang w:eastAsia="ru-RU"/>
              </w:rPr>
              <w:t>,</w:t>
            </w:r>
            <w:r w:rsidR="00944507" w:rsidRPr="0049273A">
              <w:rPr>
                <w:rFonts w:ascii="Times New Roman" w:eastAsia="Times New Roman" w:hAnsi="Times New Roman" w:cs="Times New Roman"/>
                <w:sz w:val="28"/>
                <w:szCs w:val="28"/>
                <w:lang w:eastAsia="ru-RU"/>
              </w:rPr>
              <w:t xml:space="preserve"> но ни где не нашла чётко прописанного порядка возмещения концессионеру инвестированного им капитала. Никто этот вопрос не учитывает. Долги по невозмещённому кап</w:t>
            </w:r>
            <w:r w:rsidR="00447F38">
              <w:rPr>
                <w:rFonts w:ascii="Times New Roman" w:eastAsia="Times New Roman" w:hAnsi="Times New Roman" w:cs="Times New Roman"/>
                <w:sz w:val="28"/>
                <w:szCs w:val="28"/>
                <w:lang w:eastAsia="ru-RU"/>
              </w:rPr>
              <w:t>италу неизбежно повиснут на органе местного самоуправления</w:t>
            </w:r>
            <w:r w:rsidR="00944507" w:rsidRPr="0049273A">
              <w:rPr>
                <w:rFonts w:ascii="Times New Roman" w:eastAsia="Times New Roman" w:hAnsi="Times New Roman" w:cs="Times New Roman"/>
                <w:sz w:val="28"/>
                <w:szCs w:val="28"/>
                <w:lang w:eastAsia="ru-RU"/>
              </w:rPr>
              <w:t xml:space="preserve">. Ситуация такая-же, как и с долгами </w:t>
            </w:r>
            <w:proofErr w:type="spellStart"/>
            <w:r w:rsidR="00944507" w:rsidRPr="0049273A">
              <w:rPr>
                <w:rFonts w:ascii="Times New Roman" w:eastAsia="Times New Roman" w:hAnsi="Times New Roman" w:cs="Times New Roman"/>
                <w:sz w:val="28"/>
                <w:szCs w:val="28"/>
                <w:lang w:eastAsia="ru-RU"/>
              </w:rPr>
              <w:t>МУПам</w:t>
            </w:r>
            <w:proofErr w:type="spellEnd"/>
            <w:r w:rsidR="00944507" w:rsidRPr="0049273A">
              <w:rPr>
                <w:rFonts w:ascii="Times New Roman" w:eastAsia="Times New Roman" w:hAnsi="Times New Roman" w:cs="Times New Roman"/>
                <w:sz w:val="28"/>
                <w:szCs w:val="28"/>
                <w:lang w:eastAsia="ru-RU"/>
              </w:rPr>
              <w:t xml:space="preserve">. </w:t>
            </w:r>
          </w:p>
          <w:p w:rsidR="00944507" w:rsidRPr="0049273A" w:rsidRDefault="00944507"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 Не определён порядок возмещения ам</w:t>
            </w:r>
            <w:r w:rsidR="00A6124B">
              <w:rPr>
                <w:rFonts w:ascii="Times New Roman" w:eastAsia="Times New Roman" w:hAnsi="Times New Roman" w:cs="Times New Roman"/>
                <w:sz w:val="28"/>
                <w:szCs w:val="28"/>
                <w:lang w:eastAsia="ru-RU"/>
              </w:rPr>
              <w:t>о</w:t>
            </w:r>
            <w:r w:rsidRPr="0049273A">
              <w:rPr>
                <w:rFonts w:ascii="Times New Roman" w:eastAsia="Times New Roman" w:hAnsi="Times New Roman" w:cs="Times New Roman"/>
                <w:sz w:val="28"/>
                <w:szCs w:val="28"/>
                <w:lang w:eastAsia="ru-RU"/>
              </w:rPr>
              <w:t>ртизационных расходов. Это должно чётко опред</w:t>
            </w:r>
            <w:r w:rsidR="00220BF3">
              <w:rPr>
                <w:rFonts w:ascii="Times New Roman" w:eastAsia="Times New Roman" w:hAnsi="Times New Roman" w:cs="Times New Roman"/>
                <w:sz w:val="28"/>
                <w:szCs w:val="28"/>
                <w:lang w:eastAsia="ru-RU"/>
              </w:rPr>
              <w:t>еляться в условиях концессионного соглашения</w:t>
            </w:r>
            <w:r w:rsidRPr="0049273A">
              <w:rPr>
                <w:rFonts w:ascii="Times New Roman" w:eastAsia="Times New Roman" w:hAnsi="Times New Roman" w:cs="Times New Roman"/>
                <w:sz w:val="28"/>
                <w:szCs w:val="28"/>
                <w:lang w:eastAsia="ru-RU"/>
              </w:rPr>
              <w:t>.</w:t>
            </w:r>
          </w:p>
          <w:p w:rsidR="00944507" w:rsidRPr="0049273A" w:rsidRDefault="00944507"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w:t>
            </w:r>
            <w:r w:rsidR="0050359E" w:rsidRPr="0049273A">
              <w:rPr>
                <w:rFonts w:ascii="Times New Roman" w:eastAsia="Times New Roman" w:hAnsi="Times New Roman" w:cs="Times New Roman"/>
                <w:sz w:val="28"/>
                <w:szCs w:val="28"/>
                <w:lang w:eastAsia="ru-RU"/>
              </w:rPr>
              <w:t xml:space="preserve"> При заключении соглашений в доходной части не учитывается процент </w:t>
            </w:r>
            <w:proofErr w:type="spellStart"/>
            <w:r w:rsidR="0050359E" w:rsidRPr="0049273A">
              <w:rPr>
                <w:rFonts w:ascii="Times New Roman" w:eastAsia="Times New Roman" w:hAnsi="Times New Roman" w:cs="Times New Roman"/>
                <w:sz w:val="28"/>
                <w:szCs w:val="28"/>
                <w:lang w:eastAsia="ru-RU"/>
              </w:rPr>
              <w:t>оприборивания</w:t>
            </w:r>
            <w:proofErr w:type="spellEnd"/>
            <w:r w:rsidR="0050359E" w:rsidRPr="0049273A">
              <w:rPr>
                <w:rFonts w:ascii="Times New Roman" w:eastAsia="Times New Roman" w:hAnsi="Times New Roman" w:cs="Times New Roman"/>
                <w:sz w:val="28"/>
                <w:szCs w:val="28"/>
                <w:lang w:eastAsia="ru-RU"/>
              </w:rPr>
              <w:t xml:space="preserve"> потр</w:t>
            </w:r>
            <w:r w:rsidR="00220BF3">
              <w:rPr>
                <w:rFonts w:ascii="Times New Roman" w:eastAsia="Times New Roman" w:hAnsi="Times New Roman" w:cs="Times New Roman"/>
                <w:sz w:val="28"/>
                <w:szCs w:val="28"/>
                <w:lang w:eastAsia="ru-RU"/>
              </w:rPr>
              <w:t>ебителей, который неизбежно буде</w:t>
            </w:r>
            <w:r w:rsidR="0050359E" w:rsidRPr="0049273A">
              <w:rPr>
                <w:rFonts w:ascii="Times New Roman" w:eastAsia="Times New Roman" w:hAnsi="Times New Roman" w:cs="Times New Roman"/>
                <w:sz w:val="28"/>
                <w:szCs w:val="28"/>
                <w:lang w:eastAsia="ru-RU"/>
              </w:rPr>
              <w:t>т расти</w:t>
            </w:r>
            <w:r w:rsidR="00220BF3">
              <w:rPr>
                <w:rFonts w:ascii="Times New Roman" w:eastAsia="Times New Roman" w:hAnsi="Times New Roman" w:cs="Times New Roman"/>
                <w:sz w:val="28"/>
                <w:szCs w:val="28"/>
                <w:lang w:eastAsia="ru-RU"/>
              </w:rPr>
              <w:t xml:space="preserve"> из года в год</w:t>
            </w:r>
            <w:r w:rsidR="0050359E" w:rsidRPr="0049273A">
              <w:rPr>
                <w:rFonts w:ascii="Times New Roman" w:eastAsia="Times New Roman" w:hAnsi="Times New Roman" w:cs="Times New Roman"/>
                <w:sz w:val="28"/>
                <w:szCs w:val="28"/>
                <w:lang w:eastAsia="ru-RU"/>
              </w:rPr>
              <w:t>, а объёмы потребления будут неизбежно снижаться.</w:t>
            </w:r>
          </w:p>
          <w:p w:rsidR="0050359E" w:rsidRPr="0049273A" w:rsidRDefault="0050359E"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 xml:space="preserve">- Не учитываются скрытые потери при </w:t>
            </w:r>
            <w:proofErr w:type="spellStart"/>
            <w:r w:rsidRPr="0049273A">
              <w:rPr>
                <w:rFonts w:ascii="Times New Roman" w:eastAsia="Times New Roman" w:hAnsi="Times New Roman" w:cs="Times New Roman"/>
                <w:sz w:val="28"/>
                <w:szCs w:val="28"/>
                <w:lang w:eastAsia="ru-RU"/>
              </w:rPr>
              <w:t>оприборивании</w:t>
            </w:r>
            <w:proofErr w:type="spellEnd"/>
            <w:r w:rsidRPr="0049273A">
              <w:rPr>
                <w:rFonts w:ascii="Times New Roman" w:eastAsia="Times New Roman" w:hAnsi="Times New Roman" w:cs="Times New Roman"/>
                <w:sz w:val="28"/>
                <w:szCs w:val="28"/>
                <w:lang w:eastAsia="ru-RU"/>
              </w:rPr>
              <w:t xml:space="preserve"> МКД.</w:t>
            </w:r>
          </w:p>
          <w:p w:rsidR="007C2E37" w:rsidRPr="0049273A" w:rsidRDefault="0050359E" w:rsidP="007C2E37">
            <w:pPr>
              <w:spacing w:before="100" w:beforeAutospacing="1" w:after="100" w:afterAutospacing="1" w:line="240" w:lineRule="atLeast"/>
              <w:jc w:val="both"/>
              <w:rPr>
                <w:rFonts w:ascii="Times New Roman" w:eastAsia="Times New Roman" w:hAnsi="Times New Roman" w:cs="Times New Roman"/>
                <w:sz w:val="28"/>
                <w:szCs w:val="28"/>
                <w:lang w:eastAsia="ru-RU"/>
              </w:rPr>
            </w:pPr>
            <w:r w:rsidRPr="0049273A">
              <w:rPr>
                <w:rFonts w:ascii="Times New Roman" w:eastAsia="Times New Roman" w:hAnsi="Times New Roman" w:cs="Times New Roman"/>
                <w:sz w:val="28"/>
                <w:szCs w:val="28"/>
                <w:lang w:eastAsia="ru-RU"/>
              </w:rPr>
              <w:t>- Концессия буксует ещё и по тому, что у банков нет необходимого</w:t>
            </w:r>
            <w:r w:rsidR="0049273A" w:rsidRPr="0049273A">
              <w:rPr>
                <w:rFonts w:ascii="Times New Roman" w:eastAsia="Times New Roman" w:hAnsi="Times New Roman" w:cs="Times New Roman"/>
                <w:sz w:val="28"/>
                <w:szCs w:val="28"/>
                <w:lang w:eastAsia="ru-RU"/>
              </w:rPr>
              <w:t xml:space="preserve"> залогового механизма</w:t>
            </w:r>
            <w:r w:rsidRPr="0049273A">
              <w:rPr>
                <w:rFonts w:ascii="Times New Roman" w:eastAsia="Times New Roman" w:hAnsi="Times New Roman" w:cs="Times New Roman"/>
                <w:sz w:val="28"/>
                <w:szCs w:val="28"/>
                <w:lang w:eastAsia="ru-RU"/>
              </w:rPr>
              <w:t>, а без этого банки не предоставят кредитов, а без кредитов не будет концессии.</w:t>
            </w:r>
            <w:r w:rsidR="0049273A" w:rsidRPr="0049273A">
              <w:rPr>
                <w:rFonts w:ascii="Times New Roman" w:eastAsia="Times New Roman" w:hAnsi="Times New Roman" w:cs="Times New Roman"/>
                <w:sz w:val="28"/>
                <w:szCs w:val="28"/>
                <w:lang w:eastAsia="ru-RU"/>
              </w:rPr>
              <w:t xml:space="preserve"> Механизм трёхсторонних соглашений не определён. По данному трёхстор</w:t>
            </w:r>
            <w:r w:rsidR="00717E7F">
              <w:rPr>
                <w:rFonts w:ascii="Times New Roman" w:eastAsia="Times New Roman" w:hAnsi="Times New Roman" w:cs="Times New Roman"/>
                <w:sz w:val="28"/>
                <w:szCs w:val="28"/>
                <w:lang w:eastAsia="ru-RU"/>
              </w:rPr>
              <w:t>оннему соглашению муниципалитет</w:t>
            </w:r>
            <w:r w:rsidR="0049273A" w:rsidRPr="0049273A">
              <w:rPr>
                <w:rFonts w:ascii="Times New Roman" w:eastAsia="Times New Roman" w:hAnsi="Times New Roman" w:cs="Times New Roman"/>
                <w:sz w:val="28"/>
                <w:szCs w:val="28"/>
                <w:lang w:eastAsia="ru-RU"/>
              </w:rPr>
              <w:t xml:space="preserve"> должен</w:t>
            </w:r>
            <w:r w:rsidR="001F3D13">
              <w:rPr>
                <w:rFonts w:ascii="Times New Roman" w:eastAsia="Times New Roman" w:hAnsi="Times New Roman" w:cs="Times New Roman"/>
                <w:sz w:val="28"/>
                <w:szCs w:val="28"/>
                <w:lang w:eastAsia="ru-RU"/>
              </w:rPr>
              <w:t xml:space="preserve"> давать согласие на замену лица</w:t>
            </w:r>
            <w:r w:rsidR="0049273A" w:rsidRPr="0049273A">
              <w:rPr>
                <w:rFonts w:ascii="Times New Roman" w:eastAsia="Times New Roman" w:hAnsi="Times New Roman" w:cs="Times New Roman"/>
                <w:sz w:val="28"/>
                <w:szCs w:val="28"/>
                <w:lang w:eastAsia="ru-RU"/>
              </w:rPr>
              <w:t>. Поэтому муниципалитеты не подписывают такие соглашения. А банки без таких соглашений</w:t>
            </w:r>
            <w:r w:rsidR="001F3D13">
              <w:rPr>
                <w:rFonts w:ascii="Times New Roman" w:eastAsia="Times New Roman" w:hAnsi="Times New Roman" w:cs="Times New Roman"/>
                <w:sz w:val="28"/>
                <w:szCs w:val="28"/>
                <w:lang w:eastAsia="ru-RU"/>
              </w:rPr>
              <w:t xml:space="preserve"> не идут на кредитование концессионера</w:t>
            </w:r>
            <w:r w:rsidR="0049273A" w:rsidRPr="0049273A">
              <w:rPr>
                <w:rFonts w:ascii="Times New Roman" w:eastAsia="Times New Roman" w:hAnsi="Times New Roman" w:cs="Times New Roman"/>
                <w:sz w:val="28"/>
                <w:szCs w:val="28"/>
                <w:lang w:eastAsia="ru-RU"/>
              </w:rPr>
              <w:t>.</w:t>
            </w:r>
            <w:r w:rsidR="007C2E37">
              <w:rPr>
                <w:rFonts w:ascii="Times New Roman" w:eastAsia="Times New Roman" w:hAnsi="Times New Roman" w:cs="Times New Roman"/>
                <w:sz w:val="28"/>
                <w:szCs w:val="28"/>
                <w:lang w:eastAsia="ru-RU"/>
              </w:rPr>
              <w:t xml:space="preserve"> </w:t>
            </w:r>
            <w:r w:rsidR="007C2E37">
              <w:rPr>
                <w:rFonts w:ascii="Times New Roman" w:eastAsia="Times New Roman" w:hAnsi="Times New Roman" w:cs="Times New Roman"/>
                <w:color w:val="000000"/>
                <w:sz w:val="28"/>
                <w:szCs w:val="28"/>
                <w:lang w:eastAsia="ru-RU"/>
              </w:rPr>
              <w:t>(Презентация выступления прилагается)</w:t>
            </w:r>
          </w:p>
          <w:p w:rsidR="0050359E" w:rsidRDefault="0050359E"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p>
          <w:p w:rsidR="00C11EEE" w:rsidRPr="00C11EEE" w:rsidRDefault="00C11EEE" w:rsidP="003C1C2A">
            <w:pPr>
              <w:spacing w:before="100" w:beforeAutospacing="1" w:after="100" w:afterAutospacing="1" w:line="240" w:lineRule="atLeast"/>
              <w:jc w:val="both"/>
              <w:rPr>
                <w:rFonts w:ascii="Times New Roman" w:eastAsia="Times New Roman" w:hAnsi="Times New Roman" w:cs="Times New Roman"/>
                <w:b/>
                <w:sz w:val="28"/>
                <w:szCs w:val="28"/>
                <w:u w:val="single"/>
                <w:lang w:eastAsia="ru-RU"/>
              </w:rPr>
            </w:pPr>
            <w:r w:rsidRPr="00C11EEE">
              <w:rPr>
                <w:rFonts w:ascii="Times New Roman" w:eastAsia="Times New Roman" w:hAnsi="Times New Roman" w:cs="Times New Roman"/>
                <w:b/>
                <w:sz w:val="28"/>
                <w:szCs w:val="28"/>
                <w:u w:val="single"/>
                <w:lang w:eastAsia="ru-RU"/>
              </w:rPr>
              <w:t>11.12.2015 г.</w:t>
            </w:r>
          </w:p>
          <w:p w:rsidR="00911F24" w:rsidRPr="00C11EEE" w:rsidRDefault="00B80520" w:rsidP="003C1C2A">
            <w:pPr>
              <w:spacing w:before="100" w:beforeAutospacing="1" w:after="100" w:afterAutospacing="1" w:line="240" w:lineRule="atLeast"/>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12. </w:t>
            </w:r>
            <w:r w:rsidRPr="00C11EEE">
              <w:rPr>
                <w:rFonts w:ascii="Times New Roman" w:eastAsia="Times New Roman" w:hAnsi="Times New Roman" w:cs="Times New Roman"/>
                <w:b/>
                <w:sz w:val="28"/>
                <w:szCs w:val="28"/>
                <w:u w:val="single"/>
                <w:lang w:eastAsia="ru-RU"/>
              </w:rPr>
              <w:t>Из выступления Кочеткова Юрия Владимировича-Генерального директора ООО «</w:t>
            </w:r>
            <w:proofErr w:type="spellStart"/>
            <w:r w:rsidRPr="00C11EEE">
              <w:rPr>
                <w:rFonts w:ascii="Times New Roman" w:eastAsia="Times New Roman" w:hAnsi="Times New Roman" w:cs="Times New Roman"/>
                <w:b/>
                <w:sz w:val="28"/>
                <w:szCs w:val="28"/>
                <w:u w:val="single"/>
                <w:lang w:eastAsia="ru-RU"/>
              </w:rPr>
              <w:t>Бурмистр.ру</w:t>
            </w:r>
            <w:proofErr w:type="spellEnd"/>
            <w:r w:rsidRPr="00C11EEE">
              <w:rPr>
                <w:rFonts w:ascii="Times New Roman" w:eastAsia="Times New Roman" w:hAnsi="Times New Roman" w:cs="Times New Roman"/>
                <w:b/>
                <w:sz w:val="28"/>
                <w:szCs w:val="28"/>
                <w:u w:val="single"/>
                <w:lang w:eastAsia="ru-RU"/>
              </w:rPr>
              <w:t>».</w:t>
            </w:r>
          </w:p>
          <w:p w:rsidR="00C11EEE" w:rsidRDefault="00B80520"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вопросу о прямых коммунальных договорах с потребителями. Это прекрасный законопроект, однако он не решает проблему неплатежей, в том числе и проблему неплатежей за содержание и ремонт общего имущества МКД. С </w:t>
            </w:r>
            <w:r>
              <w:rPr>
                <w:rFonts w:ascii="Times New Roman" w:eastAsia="Times New Roman" w:hAnsi="Times New Roman" w:cs="Times New Roman"/>
                <w:sz w:val="28"/>
                <w:szCs w:val="28"/>
                <w:lang w:eastAsia="ru-RU"/>
              </w:rPr>
              <w:lastRenderedPageBreak/>
              <w:t xml:space="preserve">введением системы прямых договоров УК потеряют рычаги воздействия на должников путём введения режимов ограничения или прекращения поставки коммунальных услуг отдельным собственникам, которые имеют задолженность. Поэтому предлагаю оставить за УК функцию исполнителя коммунальных услуг по энергоснабжению т. к. только по этой услуге возможно </w:t>
            </w:r>
            <w:r w:rsidR="00EE53DA">
              <w:rPr>
                <w:rFonts w:ascii="Times New Roman" w:eastAsia="Times New Roman" w:hAnsi="Times New Roman" w:cs="Times New Roman"/>
                <w:sz w:val="28"/>
                <w:szCs w:val="28"/>
                <w:lang w:eastAsia="ru-RU"/>
              </w:rPr>
              <w:t xml:space="preserve">беспрепятственно в соответствии с установленным порядком вводить режим прекращения подачи электроэнергии. Это наиболее ощутимая мера понуждения должников т. к. без телевизора, холодильника и света он долго не проживёт и будет вынужден принять меры к погашению задолженности. Чего не скажешь об ограничении через прекращение </w:t>
            </w:r>
            <w:r w:rsidR="00FD443B">
              <w:rPr>
                <w:rFonts w:ascii="Times New Roman" w:eastAsia="Times New Roman" w:hAnsi="Times New Roman" w:cs="Times New Roman"/>
                <w:sz w:val="28"/>
                <w:szCs w:val="28"/>
                <w:lang w:eastAsia="ru-RU"/>
              </w:rPr>
              <w:t>водоотведения. Эта мера безусловно работает</w:t>
            </w:r>
            <w:r w:rsidR="00796DE4">
              <w:rPr>
                <w:rFonts w:ascii="Times New Roman" w:eastAsia="Times New Roman" w:hAnsi="Times New Roman" w:cs="Times New Roman"/>
                <w:sz w:val="28"/>
                <w:szCs w:val="28"/>
                <w:lang w:eastAsia="ru-RU"/>
              </w:rPr>
              <w:t>, но</w:t>
            </w:r>
            <w:r w:rsidR="00EE53DA">
              <w:rPr>
                <w:rFonts w:ascii="Times New Roman" w:eastAsia="Times New Roman" w:hAnsi="Times New Roman" w:cs="Times New Roman"/>
                <w:sz w:val="28"/>
                <w:szCs w:val="28"/>
                <w:lang w:eastAsia="ru-RU"/>
              </w:rPr>
              <w:t xml:space="preserve"> это трудоёмкий процесс. </w:t>
            </w:r>
            <w:r w:rsidR="00796DE4">
              <w:rPr>
                <w:rFonts w:ascii="Times New Roman" w:eastAsia="Times New Roman" w:hAnsi="Times New Roman" w:cs="Times New Roman"/>
                <w:sz w:val="28"/>
                <w:szCs w:val="28"/>
                <w:lang w:eastAsia="ru-RU"/>
              </w:rPr>
              <w:t>Вопрос в противоречии с положением 354-го Постановления, согласно которого</w:t>
            </w:r>
            <w:r w:rsidR="00EE53DA">
              <w:rPr>
                <w:rFonts w:ascii="Times New Roman" w:eastAsia="Times New Roman" w:hAnsi="Times New Roman" w:cs="Times New Roman"/>
                <w:sz w:val="28"/>
                <w:szCs w:val="28"/>
                <w:lang w:eastAsia="ru-RU"/>
              </w:rPr>
              <w:t xml:space="preserve"> вы</w:t>
            </w:r>
            <w:r w:rsidR="00796DE4">
              <w:rPr>
                <w:rFonts w:ascii="Times New Roman" w:eastAsia="Times New Roman" w:hAnsi="Times New Roman" w:cs="Times New Roman"/>
                <w:sz w:val="28"/>
                <w:szCs w:val="28"/>
                <w:lang w:eastAsia="ru-RU"/>
              </w:rPr>
              <w:t xml:space="preserve"> об</w:t>
            </w:r>
            <w:r w:rsidR="001F3D13">
              <w:rPr>
                <w:rFonts w:ascii="Times New Roman" w:eastAsia="Times New Roman" w:hAnsi="Times New Roman" w:cs="Times New Roman"/>
                <w:sz w:val="28"/>
                <w:szCs w:val="28"/>
                <w:lang w:eastAsia="ru-RU"/>
              </w:rPr>
              <w:t>язаны опломбировать сток. Куда В</w:t>
            </w:r>
            <w:r w:rsidR="00796DE4">
              <w:rPr>
                <w:rFonts w:ascii="Times New Roman" w:eastAsia="Times New Roman" w:hAnsi="Times New Roman" w:cs="Times New Roman"/>
                <w:sz w:val="28"/>
                <w:szCs w:val="28"/>
                <w:lang w:eastAsia="ru-RU"/>
              </w:rPr>
              <w:t xml:space="preserve">ы </w:t>
            </w:r>
            <w:r w:rsidR="00EE53DA">
              <w:rPr>
                <w:rFonts w:ascii="Times New Roman" w:eastAsia="Times New Roman" w:hAnsi="Times New Roman" w:cs="Times New Roman"/>
                <w:sz w:val="28"/>
                <w:szCs w:val="28"/>
                <w:lang w:eastAsia="ru-RU"/>
              </w:rPr>
              <w:t xml:space="preserve"> собираетесь ставить</w:t>
            </w:r>
            <w:r w:rsidR="00796DE4">
              <w:rPr>
                <w:rFonts w:ascii="Times New Roman" w:eastAsia="Times New Roman" w:hAnsi="Times New Roman" w:cs="Times New Roman"/>
                <w:sz w:val="28"/>
                <w:szCs w:val="28"/>
                <w:lang w:eastAsia="ru-RU"/>
              </w:rPr>
              <w:t xml:space="preserve"> эту</w:t>
            </w:r>
            <w:r w:rsidR="00EE53DA">
              <w:rPr>
                <w:rFonts w:ascii="Times New Roman" w:eastAsia="Times New Roman" w:hAnsi="Times New Roman" w:cs="Times New Roman"/>
                <w:sz w:val="28"/>
                <w:szCs w:val="28"/>
                <w:lang w:eastAsia="ru-RU"/>
              </w:rPr>
              <w:t xml:space="preserve"> п</w:t>
            </w:r>
            <w:r w:rsidR="00796DE4">
              <w:rPr>
                <w:rFonts w:ascii="Times New Roman" w:eastAsia="Times New Roman" w:hAnsi="Times New Roman" w:cs="Times New Roman"/>
                <w:sz w:val="28"/>
                <w:szCs w:val="28"/>
                <w:lang w:eastAsia="ru-RU"/>
              </w:rPr>
              <w:t>ломбу?</w:t>
            </w:r>
            <w:r w:rsidR="00EE53DA">
              <w:rPr>
                <w:rFonts w:ascii="Times New Roman" w:eastAsia="Times New Roman" w:hAnsi="Times New Roman" w:cs="Times New Roman"/>
                <w:sz w:val="28"/>
                <w:szCs w:val="28"/>
                <w:lang w:eastAsia="ru-RU"/>
              </w:rPr>
              <w:t xml:space="preserve"> </w:t>
            </w:r>
            <w:bookmarkStart w:id="0" w:name="_GoBack"/>
            <w:bookmarkEnd w:id="0"/>
          </w:p>
          <w:p w:rsidR="00B80520" w:rsidRDefault="00FD443B"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касается текущих задолженностей перед коммунальными предприятиями, они конечно останутся за УК, никто с них их не снимет</w:t>
            </w:r>
            <w:r w:rsidR="00796D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но при этом останется за УК взимание платы за ОДН и повторяю, вы можете оставить за собой взимание платы за электроэнергию. Тем более, что сейчас готовится законопроект </w:t>
            </w:r>
            <w:r w:rsidR="00447F38">
              <w:rPr>
                <w:rFonts w:ascii="Times New Roman" w:eastAsia="Times New Roman" w:hAnsi="Times New Roman" w:cs="Times New Roman"/>
                <w:sz w:val="28"/>
                <w:szCs w:val="28"/>
                <w:lang w:eastAsia="ru-RU"/>
              </w:rPr>
              <w:t xml:space="preserve">о внесении изменений </w:t>
            </w:r>
            <w:r>
              <w:rPr>
                <w:rFonts w:ascii="Times New Roman" w:eastAsia="Times New Roman" w:hAnsi="Times New Roman" w:cs="Times New Roman"/>
                <w:sz w:val="28"/>
                <w:szCs w:val="28"/>
                <w:lang w:eastAsia="ru-RU"/>
              </w:rPr>
              <w:t xml:space="preserve">в ЖК РФ об узаконивании антимагнитных пломб. </w:t>
            </w:r>
          </w:p>
          <w:p w:rsidR="002A3A46" w:rsidRDefault="002A3A46" w:rsidP="003C1C2A">
            <w:pPr>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порядку уведомления </w:t>
            </w:r>
            <w:r w:rsidR="00E85C15">
              <w:rPr>
                <w:rFonts w:ascii="Times New Roman" w:eastAsia="Times New Roman" w:hAnsi="Times New Roman" w:cs="Times New Roman"/>
                <w:sz w:val="28"/>
                <w:szCs w:val="28"/>
                <w:lang w:eastAsia="ru-RU"/>
              </w:rPr>
              <w:t>должника</w:t>
            </w:r>
            <w:r w:rsidR="00C11EEE">
              <w:rPr>
                <w:rFonts w:ascii="Times New Roman" w:eastAsia="Times New Roman" w:hAnsi="Times New Roman" w:cs="Times New Roman"/>
                <w:sz w:val="28"/>
                <w:szCs w:val="28"/>
                <w:lang w:eastAsia="ru-RU"/>
              </w:rPr>
              <w:t xml:space="preserve"> о введении режима ограничения и или прекращения поставки коммунальных услуг</w:t>
            </w:r>
            <w:r w:rsidR="00E85C15">
              <w:rPr>
                <w:rFonts w:ascii="Times New Roman" w:eastAsia="Times New Roman" w:hAnsi="Times New Roman" w:cs="Times New Roman"/>
                <w:sz w:val="28"/>
                <w:szCs w:val="28"/>
                <w:lang w:eastAsia="ru-RU"/>
              </w:rPr>
              <w:t xml:space="preserve"> предложил порядок уведомления прописывать в договоре с УК.</w:t>
            </w:r>
            <w:r w:rsidR="007C2E37">
              <w:rPr>
                <w:rFonts w:ascii="Times New Roman" w:eastAsia="Times New Roman" w:hAnsi="Times New Roman" w:cs="Times New Roman"/>
                <w:sz w:val="28"/>
                <w:szCs w:val="28"/>
                <w:lang w:eastAsia="ru-RU"/>
              </w:rPr>
              <w:t xml:space="preserve"> </w:t>
            </w:r>
            <w:r w:rsidR="007C2E37">
              <w:rPr>
                <w:rFonts w:ascii="Times New Roman" w:eastAsia="Times New Roman" w:hAnsi="Times New Roman" w:cs="Times New Roman"/>
                <w:color w:val="000000"/>
                <w:sz w:val="28"/>
                <w:szCs w:val="28"/>
                <w:lang w:eastAsia="ru-RU"/>
              </w:rPr>
              <w:t>(Презентация выступления прилагается)</w:t>
            </w:r>
          </w:p>
          <w:p w:rsidR="007218E2" w:rsidRPr="00E57707" w:rsidRDefault="007218E2" w:rsidP="00A6124B">
            <w:pPr>
              <w:spacing w:before="100" w:beforeAutospacing="1" w:after="100" w:afterAutospacing="1" w:line="240" w:lineRule="atLeast"/>
              <w:jc w:val="both"/>
              <w:rPr>
                <w:rFonts w:ascii="Times New Roman" w:eastAsia="Times New Roman" w:hAnsi="Times New Roman" w:cs="Times New Roman"/>
                <w:sz w:val="28"/>
                <w:szCs w:val="28"/>
                <w:lang w:eastAsia="ru-RU"/>
              </w:rPr>
            </w:pPr>
          </w:p>
          <w:p w:rsidR="00572789" w:rsidRPr="0049273A" w:rsidRDefault="00572789" w:rsidP="007C3FD6">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p>
        </w:tc>
      </w:tr>
    </w:tbl>
    <w:p w:rsidR="003C1C2A" w:rsidRPr="003C1C2A" w:rsidRDefault="003C1C2A" w:rsidP="003C1C2A">
      <w:pPr>
        <w:spacing w:after="0" w:line="240" w:lineRule="auto"/>
        <w:rPr>
          <w:rFonts w:ascii="Times New Roman" w:eastAsia="Times New Roman" w:hAnsi="Times New Roman" w:cs="Times New Roman"/>
          <w:color w:val="000000"/>
          <w:sz w:val="27"/>
          <w:szCs w:val="27"/>
          <w:lang w:eastAsia="ru-RU"/>
        </w:rPr>
      </w:pPr>
      <w:r w:rsidRPr="003C1C2A">
        <w:rPr>
          <w:rFonts w:ascii="Times New Roman" w:eastAsia="Times New Roman" w:hAnsi="Times New Roman" w:cs="Times New Roman"/>
          <w:color w:val="000000"/>
          <w:sz w:val="27"/>
          <w:szCs w:val="27"/>
          <w:lang w:eastAsia="ru-RU"/>
        </w:rPr>
        <w:lastRenderedPageBreak/>
        <w:br/>
      </w:r>
    </w:p>
    <w:p w:rsidR="003C1C2A" w:rsidRPr="003C1C2A" w:rsidRDefault="003C1C2A" w:rsidP="00D01729">
      <w:pPr>
        <w:spacing w:after="0" w:line="240" w:lineRule="auto"/>
        <w:jc w:val="both"/>
        <w:rPr>
          <w:rFonts w:ascii="Times New Roman" w:eastAsia="Times New Roman" w:hAnsi="Times New Roman" w:cs="Times New Roman"/>
          <w:b/>
          <w:color w:val="333333"/>
          <w:kern w:val="36"/>
          <w:sz w:val="28"/>
          <w:szCs w:val="28"/>
          <w:lang w:eastAsia="ru-RU"/>
        </w:rPr>
      </w:pPr>
    </w:p>
    <w:p w:rsidR="00DE19FE" w:rsidRPr="003C1C2A" w:rsidRDefault="00DE19FE" w:rsidP="00DE19FE">
      <w:pPr>
        <w:jc w:val="both"/>
        <w:rPr>
          <w:rFonts w:ascii="Times New Roman" w:hAnsi="Times New Roman" w:cs="Times New Roman"/>
          <w:b/>
          <w:sz w:val="28"/>
          <w:szCs w:val="28"/>
        </w:rPr>
      </w:pPr>
    </w:p>
    <w:p w:rsidR="00EB27B8" w:rsidRPr="006502F6" w:rsidRDefault="00EB27B8" w:rsidP="001F525E">
      <w:pPr>
        <w:spacing w:after="0"/>
        <w:jc w:val="both"/>
        <w:rPr>
          <w:rFonts w:ascii="Times New Roman" w:hAnsi="Times New Roman" w:cs="Times New Roman"/>
          <w:sz w:val="28"/>
          <w:szCs w:val="28"/>
        </w:rPr>
      </w:pPr>
    </w:p>
    <w:sectPr w:rsidR="00EB27B8" w:rsidRPr="006502F6" w:rsidSect="001F525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DCF" w:rsidRDefault="00097DCF" w:rsidP="00E978C1">
      <w:pPr>
        <w:spacing w:after="0" w:line="240" w:lineRule="auto"/>
      </w:pPr>
      <w:r>
        <w:separator/>
      </w:r>
    </w:p>
  </w:endnote>
  <w:endnote w:type="continuationSeparator" w:id="0">
    <w:p w:rsidR="00097DCF" w:rsidRDefault="00097DCF" w:rsidP="00E9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C1" w:rsidRDefault="00E978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C1" w:rsidRDefault="00E978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C1" w:rsidRDefault="00E978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DCF" w:rsidRDefault="00097DCF" w:rsidP="00E978C1">
      <w:pPr>
        <w:spacing w:after="0" w:line="240" w:lineRule="auto"/>
      </w:pPr>
      <w:r>
        <w:separator/>
      </w:r>
    </w:p>
  </w:footnote>
  <w:footnote w:type="continuationSeparator" w:id="0">
    <w:p w:rsidR="00097DCF" w:rsidRDefault="00097DCF" w:rsidP="00E97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C1" w:rsidRDefault="00E978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889386"/>
      <w:docPartObj>
        <w:docPartGallery w:val="Page Numbers (Top of Page)"/>
        <w:docPartUnique/>
      </w:docPartObj>
    </w:sdtPr>
    <w:sdtEndPr/>
    <w:sdtContent>
      <w:p w:rsidR="00E978C1" w:rsidRDefault="00E978C1">
        <w:pPr>
          <w:pStyle w:val="a3"/>
          <w:jc w:val="center"/>
        </w:pPr>
        <w:r>
          <w:fldChar w:fldCharType="begin"/>
        </w:r>
        <w:r>
          <w:instrText>PAGE   \* MERGEFORMAT</w:instrText>
        </w:r>
        <w:r>
          <w:fldChar w:fldCharType="separate"/>
        </w:r>
        <w:r w:rsidR="001F3D13">
          <w:rPr>
            <w:noProof/>
          </w:rPr>
          <w:t>12</w:t>
        </w:r>
        <w:r>
          <w:fldChar w:fldCharType="end"/>
        </w:r>
      </w:p>
    </w:sdtContent>
  </w:sdt>
  <w:p w:rsidR="00E978C1" w:rsidRDefault="00E978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C1" w:rsidRDefault="00E978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9C"/>
    <w:rsid w:val="00001832"/>
    <w:rsid w:val="00001AD7"/>
    <w:rsid w:val="00007E8A"/>
    <w:rsid w:val="000213D9"/>
    <w:rsid w:val="00034CB6"/>
    <w:rsid w:val="00045A2D"/>
    <w:rsid w:val="00052940"/>
    <w:rsid w:val="0007471F"/>
    <w:rsid w:val="0007515A"/>
    <w:rsid w:val="0007532D"/>
    <w:rsid w:val="00097DCF"/>
    <w:rsid w:val="000B2FC1"/>
    <w:rsid w:val="000D681E"/>
    <w:rsid w:val="0010784E"/>
    <w:rsid w:val="00136CC9"/>
    <w:rsid w:val="00143864"/>
    <w:rsid w:val="0018317C"/>
    <w:rsid w:val="001B3409"/>
    <w:rsid w:val="001C68AF"/>
    <w:rsid w:val="001F3D13"/>
    <w:rsid w:val="001F525E"/>
    <w:rsid w:val="00220BF3"/>
    <w:rsid w:val="002605E3"/>
    <w:rsid w:val="00294E57"/>
    <w:rsid w:val="002A2D00"/>
    <w:rsid w:val="002A3A46"/>
    <w:rsid w:val="002A4FD2"/>
    <w:rsid w:val="002A7388"/>
    <w:rsid w:val="002C49B3"/>
    <w:rsid w:val="002C7E31"/>
    <w:rsid w:val="002C7EF8"/>
    <w:rsid w:val="002D7D08"/>
    <w:rsid w:val="003109DF"/>
    <w:rsid w:val="0032299F"/>
    <w:rsid w:val="00331B0E"/>
    <w:rsid w:val="003C1C2A"/>
    <w:rsid w:val="003D6B34"/>
    <w:rsid w:val="00443783"/>
    <w:rsid w:val="00447F38"/>
    <w:rsid w:val="00454CD5"/>
    <w:rsid w:val="00475DC8"/>
    <w:rsid w:val="0048267E"/>
    <w:rsid w:val="0049273A"/>
    <w:rsid w:val="004A3FFE"/>
    <w:rsid w:val="004D0F3C"/>
    <w:rsid w:val="004F2C5C"/>
    <w:rsid w:val="0050359E"/>
    <w:rsid w:val="00545D5C"/>
    <w:rsid w:val="00555D1A"/>
    <w:rsid w:val="00572510"/>
    <w:rsid w:val="00572789"/>
    <w:rsid w:val="005D3328"/>
    <w:rsid w:val="005D4933"/>
    <w:rsid w:val="005F0F73"/>
    <w:rsid w:val="005F19AF"/>
    <w:rsid w:val="00617656"/>
    <w:rsid w:val="006502F6"/>
    <w:rsid w:val="006A3344"/>
    <w:rsid w:val="00717E7F"/>
    <w:rsid w:val="007211D8"/>
    <w:rsid w:val="007218E2"/>
    <w:rsid w:val="0072352E"/>
    <w:rsid w:val="00734A42"/>
    <w:rsid w:val="00752C62"/>
    <w:rsid w:val="00754257"/>
    <w:rsid w:val="007841CC"/>
    <w:rsid w:val="00796DE4"/>
    <w:rsid w:val="007C2E37"/>
    <w:rsid w:val="007C3FD6"/>
    <w:rsid w:val="007E3279"/>
    <w:rsid w:val="007E4C38"/>
    <w:rsid w:val="00814D8D"/>
    <w:rsid w:val="008300A6"/>
    <w:rsid w:val="00847EF7"/>
    <w:rsid w:val="00863647"/>
    <w:rsid w:val="00880457"/>
    <w:rsid w:val="00895A0A"/>
    <w:rsid w:val="008A3519"/>
    <w:rsid w:val="008C7AA1"/>
    <w:rsid w:val="008D7125"/>
    <w:rsid w:val="008E074E"/>
    <w:rsid w:val="008F2587"/>
    <w:rsid w:val="00911F24"/>
    <w:rsid w:val="009310CC"/>
    <w:rsid w:val="00944507"/>
    <w:rsid w:val="009640F3"/>
    <w:rsid w:val="009804DC"/>
    <w:rsid w:val="0099702E"/>
    <w:rsid w:val="009C5DAC"/>
    <w:rsid w:val="009C76C0"/>
    <w:rsid w:val="00A6124B"/>
    <w:rsid w:val="00A75788"/>
    <w:rsid w:val="00A86A8E"/>
    <w:rsid w:val="00A936AE"/>
    <w:rsid w:val="00AB7D6B"/>
    <w:rsid w:val="00AC1C98"/>
    <w:rsid w:val="00AD1A98"/>
    <w:rsid w:val="00AE175B"/>
    <w:rsid w:val="00B1624C"/>
    <w:rsid w:val="00B711B2"/>
    <w:rsid w:val="00B80520"/>
    <w:rsid w:val="00B867AB"/>
    <w:rsid w:val="00BF2424"/>
    <w:rsid w:val="00C10DBC"/>
    <w:rsid w:val="00C11EEE"/>
    <w:rsid w:val="00C162D4"/>
    <w:rsid w:val="00C27985"/>
    <w:rsid w:val="00C37342"/>
    <w:rsid w:val="00C65250"/>
    <w:rsid w:val="00C93095"/>
    <w:rsid w:val="00CC1BE8"/>
    <w:rsid w:val="00CE24E0"/>
    <w:rsid w:val="00D01729"/>
    <w:rsid w:val="00D43254"/>
    <w:rsid w:val="00D52DBE"/>
    <w:rsid w:val="00D63CF1"/>
    <w:rsid w:val="00D73AA5"/>
    <w:rsid w:val="00DA25B3"/>
    <w:rsid w:val="00DA4428"/>
    <w:rsid w:val="00DB2B1B"/>
    <w:rsid w:val="00DB72D6"/>
    <w:rsid w:val="00DE19FE"/>
    <w:rsid w:val="00E03714"/>
    <w:rsid w:val="00E317EA"/>
    <w:rsid w:val="00E529B8"/>
    <w:rsid w:val="00E57707"/>
    <w:rsid w:val="00E85C15"/>
    <w:rsid w:val="00E978C1"/>
    <w:rsid w:val="00EB27B8"/>
    <w:rsid w:val="00EE53DA"/>
    <w:rsid w:val="00F17CCC"/>
    <w:rsid w:val="00F5489C"/>
    <w:rsid w:val="00F7687D"/>
    <w:rsid w:val="00F835D8"/>
    <w:rsid w:val="00FA509B"/>
    <w:rsid w:val="00FD443B"/>
    <w:rsid w:val="00FE4ED9"/>
    <w:rsid w:val="00FF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466B7-E564-4C44-A6EB-3164F62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8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8C1"/>
  </w:style>
  <w:style w:type="paragraph" w:styleId="a5">
    <w:name w:val="footer"/>
    <w:basedOn w:val="a"/>
    <w:link w:val="a6"/>
    <w:uiPriority w:val="99"/>
    <w:unhideWhenUsed/>
    <w:rsid w:val="00E978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8C1"/>
  </w:style>
  <w:style w:type="paragraph" w:styleId="a7">
    <w:name w:val="Balloon Text"/>
    <w:basedOn w:val="a"/>
    <w:link w:val="a8"/>
    <w:uiPriority w:val="99"/>
    <w:semiHidden/>
    <w:unhideWhenUsed/>
    <w:rsid w:val="009640F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64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9930">
      <w:bodyDiv w:val="1"/>
      <w:marLeft w:val="0"/>
      <w:marRight w:val="0"/>
      <w:marTop w:val="0"/>
      <w:marBottom w:val="0"/>
      <w:divBdr>
        <w:top w:val="none" w:sz="0" w:space="0" w:color="auto"/>
        <w:left w:val="none" w:sz="0" w:space="0" w:color="auto"/>
        <w:bottom w:val="none" w:sz="0" w:space="0" w:color="auto"/>
        <w:right w:val="none" w:sz="0" w:space="0" w:color="auto"/>
      </w:divBdr>
      <w:divsChild>
        <w:div w:id="73230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2147</TotalTime>
  <Pages>12</Pages>
  <Words>4373</Words>
  <Characters>24931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39</cp:revision>
  <cp:lastPrinted>2015-12-23T06:26:00Z</cp:lastPrinted>
  <dcterms:created xsi:type="dcterms:W3CDTF">2015-12-14T08:29:00Z</dcterms:created>
  <dcterms:modified xsi:type="dcterms:W3CDTF">2016-01-05T13:46:00Z</dcterms:modified>
</cp:coreProperties>
</file>